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BA" w:rsidRPr="00D60C09" w:rsidRDefault="00010449" w:rsidP="00D60C09">
      <w:pPr>
        <w:rPr>
          <w:rFonts w:asciiTheme="minorHAnsi" w:hAnsiTheme="minorHAnsi"/>
        </w:rPr>
      </w:pPr>
      <w:r w:rsidRPr="00D60C09">
        <w:rPr>
          <w:rFonts w:asciiTheme="minorHAnsi" w:hAnsiTheme="minorHAnsi"/>
        </w:rPr>
        <w:t>A</w:t>
      </w:r>
      <w:r w:rsidR="00BC4402" w:rsidRPr="00D60C09">
        <w:rPr>
          <w:rFonts w:asciiTheme="minorHAnsi" w:hAnsiTheme="minorHAnsi"/>
        </w:rPr>
        <w:t>rea Programs Staff Meeting</w:t>
      </w:r>
      <w:r w:rsidR="008309BA" w:rsidRPr="00D60C09">
        <w:rPr>
          <w:rFonts w:asciiTheme="minorHAnsi" w:eastAsia="Gentium Basic" w:hAnsiTheme="minorHAnsi" w:cs="Gentium Basic"/>
        </w:rPr>
        <w:t xml:space="preserve"> | </w:t>
      </w:r>
      <w:r w:rsidR="00ED7905" w:rsidRPr="00D60C09">
        <w:rPr>
          <w:rFonts w:asciiTheme="minorHAnsi" w:eastAsia="Gentium Basic" w:hAnsiTheme="minorHAnsi" w:cs="Gentium Basic"/>
        </w:rPr>
        <w:t>January 31, 2013</w:t>
      </w:r>
      <w:r w:rsidR="008309BA" w:rsidRPr="00D60C09">
        <w:rPr>
          <w:rFonts w:asciiTheme="minorHAnsi" w:eastAsia="Gentium Basic" w:hAnsiTheme="minorHAnsi" w:cs="Gentium Basic"/>
        </w:rPr>
        <w:t xml:space="preserve"> | 10:00-11:00 am |</w:t>
      </w:r>
      <w:r w:rsidR="0017632D" w:rsidRPr="00D60C09">
        <w:rPr>
          <w:rFonts w:asciiTheme="minorHAnsi" w:eastAsia="Gentium Basic" w:hAnsiTheme="minorHAnsi" w:cs="Gentium Basic"/>
        </w:rPr>
        <w:t xml:space="preserve"> </w:t>
      </w:r>
      <w:r w:rsidR="00ED7905" w:rsidRPr="00D60C09">
        <w:rPr>
          <w:rFonts w:asciiTheme="minorHAnsi" w:eastAsia="Gentium Basic" w:hAnsiTheme="minorHAnsi" w:cs="Gentium Basic"/>
        </w:rPr>
        <w:t>Turkish American Friendship Room</w:t>
      </w:r>
    </w:p>
    <w:p w:rsidR="00BC4402" w:rsidRPr="00D60C09" w:rsidRDefault="00BC4402" w:rsidP="00D60C09">
      <w:pPr>
        <w:rPr>
          <w:rFonts w:asciiTheme="minorHAnsi" w:hAnsiTheme="minorHAnsi"/>
          <w:b/>
          <w:bCs/>
          <w:u w:val="single"/>
        </w:rPr>
      </w:pPr>
    </w:p>
    <w:p w:rsidR="00F00B47" w:rsidRPr="00D60C09" w:rsidRDefault="009742C4" w:rsidP="00D60C09">
      <w:pPr>
        <w:rPr>
          <w:rFonts w:asciiTheme="minorHAnsi" w:hAnsiTheme="minorHAnsi"/>
        </w:rPr>
      </w:pPr>
      <w:r w:rsidRPr="00D60C09">
        <w:rPr>
          <w:rFonts w:asciiTheme="minorHAnsi" w:hAnsiTheme="minorHAnsi"/>
        </w:rPr>
        <w:t>Staff present: J</w:t>
      </w:r>
      <w:r w:rsidR="003A7864" w:rsidRPr="00D60C09">
        <w:rPr>
          <w:rFonts w:asciiTheme="minorHAnsi" w:hAnsiTheme="minorHAnsi"/>
        </w:rPr>
        <w:t>. Rodgers (C</w:t>
      </w:r>
      <w:r w:rsidR="005C4C8C" w:rsidRPr="00D60C09">
        <w:rPr>
          <w:rFonts w:asciiTheme="minorHAnsi" w:hAnsiTheme="minorHAnsi"/>
        </w:rPr>
        <w:t>onvener),</w:t>
      </w:r>
      <w:r w:rsidRPr="00D60C09">
        <w:rPr>
          <w:rFonts w:asciiTheme="minorHAnsi" w:hAnsiTheme="minorHAnsi"/>
        </w:rPr>
        <w:t xml:space="preserve"> </w:t>
      </w:r>
      <w:r w:rsidR="005A6FB5" w:rsidRPr="00D60C09">
        <w:rPr>
          <w:rFonts w:asciiTheme="minorHAnsi" w:hAnsiTheme="minorHAnsi"/>
        </w:rPr>
        <w:t xml:space="preserve">S. Baker, </w:t>
      </w:r>
      <w:r w:rsidR="005A2569" w:rsidRPr="00D60C09">
        <w:rPr>
          <w:rFonts w:asciiTheme="minorHAnsi" w:hAnsiTheme="minorHAnsi"/>
        </w:rPr>
        <w:t xml:space="preserve">L. Billings, </w:t>
      </w:r>
      <w:r w:rsidR="002A417E" w:rsidRPr="00D60C09">
        <w:rPr>
          <w:rFonts w:asciiTheme="minorHAnsi" w:hAnsiTheme="minorHAnsi"/>
        </w:rPr>
        <w:t>J. Crayne</w:t>
      </w:r>
      <w:r w:rsidR="004D2265" w:rsidRPr="00D60C09">
        <w:rPr>
          <w:rFonts w:asciiTheme="minorHAnsi" w:hAnsiTheme="minorHAnsi"/>
        </w:rPr>
        <w:t xml:space="preserve">, </w:t>
      </w:r>
      <w:r w:rsidR="00355A6A">
        <w:rPr>
          <w:rFonts w:asciiTheme="minorHAnsi" w:hAnsiTheme="minorHAnsi"/>
        </w:rPr>
        <w:t xml:space="preserve">M. Gitelman, </w:t>
      </w:r>
      <w:bookmarkStart w:id="0" w:name="_GoBack"/>
      <w:bookmarkEnd w:id="0"/>
      <w:r w:rsidR="005A6FB5" w:rsidRPr="00D60C09">
        <w:rPr>
          <w:rFonts w:asciiTheme="minorHAnsi" w:hAnsiTheme="minorHAnsi"/>
        </w:rPr>
        <w:t xml:space="preserve">S. Go, </w:t>
      </w:r>
      <w:r w:rsidR="00ED7905" w:rsidRPr="00D60C09">
        <w:rPr>
          <w:rFonts w:asciiTheme="minorHAnsi" w:hAnsiTheme="minorHAnsi"/>
        </w:rPr>
        <w:t xml:space="preserve">N. Llamas, </w:t>
      </w:r>
      <w:r w:rsidR="005A6FB5" w:rsidRPr="00D60C09">
        <w:rPr>
          <w:rFonts w:asciiTheme="minorHAnsi" w:hAnsiTheme="minorHAnsi"/>
        </w:rPr>
        <w:t xml:space="preserve">J. Martin, </w:t>
      </w:r>
      <w:r w:rsidR="00231625" w:rsidRPr="00D60C09">
        <w:rPr>
          <w:rFonts w:asciiTheme="minorHAnsi" w:hAnsiTheme="minorHAnsi"/>
        </w:rPr>
        <w:t>S. Meesanga,</w:t>
      </w:r>
      <w:r w:rsidR="004D2265" w:rsidRPr="00D60C09">
        <w:rPr>
          <w:rFonts w:asciiTheme="minorHAnsi" w:hAnsiTheme="minorHAnsi"/>
        </w:rPr>
        <w:t xml:space="preserve"> </w:t>
      </w:r>
      <w:r w:rsidR="005C4C8C" w:rsidRPr="00D60C09">
        <w:rPr>
          <w:rFonts w:asciiTheme="minorHAnsi" w:hAnsiTheme="minorHAnsi"/>
        </w:rPr>
        <w:t>I.</w:t>
      </w:r>
      <w:r w:rsidR="00D91583" w:rsidRPr="00D60C09">
        <w:rPr>
          <w:rFonts w:asciiTheme="minorHAnsi" w:hAnsiTheme="minorHAnsi"/>
        </w:rPr>
        <w:t xml:space="preserve"> Muchnik</w:t>
      </w:r>
      <w:r w:rsidR="00DC6124" w:rsidRPr="00D60C09">
        <w:rPr>
          <w:rFonts w:asciiTheme="minorHAnsi" w:hAnsiTheme="minorHAnsi"/>
        </w:rPr>
        <w:t>,</w:t>
      </w:r>
      <w:r w:rsidR="00683A97" w:rsidRPr="00D60C09">
        <w:rPr>
          <w:rFonts w:asciiTheme="minorHAnsi" w:hAnsiTheme="minorHAnsi"/>
        </w:rPr>
        <w:t xml:space="preserve"> </w:t>
      </w:r>
      <w:r w:rsidR="002E08A2" w:rsidRPr="00D60C09">
        <w:rPr>
          <w:rFonts w:asciiTheme="minorHAnsi" w:hAnsiTheme="minorHAnsi"/>
        </w:rPr>
        <w:t xml:space="preserve">K. Nautiyal, </w:t>
      </w:r>
      <w:r w:rsidR="00820336" w:rsidRPr="00D60C09">
        <w:rPr>
          <w:rFonts w:asciiTheme="minorHAnsi" w:hAnsiTheme="minorHAnsi"/>
        </w:rPr>
        <w:t xml:space="preserve">M. Sadeghi, </w:t>
      </w:r>
      <w:r w:rsidR="001F7E17" w:rsidRPr="00D60C09">
        <w:rPr>
          <w:rFonts w:asciiTheme="minorHAnsi" w:hAnsiTheme="minorHAnsi"/>
        </w:rPr>
        <w:t>F. Sayman</w:t>
      </w:r>
      <w:r w:rsidR="004D2265" w:rsidRPr="00D60C09">
        <w:rPr>
          <w:rFonts w:asciiTheme="minorHAnsi" w:hAnsiTheme="minorHAnsi"/>
        </w:rPr>
        <w:t>,</w:t>
      </w:r>
      <w:r w:rsidR="001B5F26" w:rsidRPr="00D60C09">
        <w:rPr>
          <w:rFonts w:asciiTheme="minorHAnsi" w:hAnsiTheme="minorHAnsi"/>
        </w:rPr>
        <w:t xml:space="preserve"> </w:t>
      </w:r>
      <w:r w:rsidR="001C597C" w:rsidRPr="00D60C09">
        <w:rPr>
          <w:rFonts w:asciiTheme="minorHAnsi" w:hAnsiTheme="minorHAnsi"/>
        </w:rPr>
        <w:t xml:space="preserve">W. Slater, </w:t>
      </w:r>
      <w:r w:rsidRPr="00D60C09">
        <w:rPr>
          <w:rFonts w:asciiTheme="minorHAnsi" w:hAnsiTheme="minorHAnsi"/>
        </w:rPr>
        <w:t>B</w:t>
      </w:r>
      <w:r w:rsidR="005C4C8C" w:rsidRPr="00D60C09">
        <w:rPr>
          <w:rFonts w:asciiTheme="minorHAnsi" w:hAnsiTheme="minorHAnsi"/>
        </w:rPr>
        <w:t>. Snyder</w:t>
      </w:r>
      <w:r w:rsidR="0016100B" w:rsidRPr="00D60C09">
        <w:rPr>
          <w:rFonts w:asciiTheme="minorHAnsi" w:hAnsiTheme="minorHAnsi"/>
        </w:rPr>
        <w:t xml:space="preserve"> </w:t>
      </w:r>
      <w:r w:rsidR="00ED7905" w:rsidRPr="00D60C09">
        <w:rPr>
          <w:rFonts w:asciiTheme="minorHAnsi" w:hAnsiTheme="minorHAnsi"/>
        </w:rPr>
        <w:t>(recorder)</w:t>
      </w:r>
    </w:p>
    <w:p w:rsidR="0015418E" w:rsidRPr="00D60C09" w:rsidRDefault="0015418E" w:rsidP="00D60C09">
      <w:pPr>
        <w:rPr>
          <w:rFonts w:asciiTheme="minorHAnsi" w:eastAsia="Gentium Basic" w:hAnsiTheme="minorHAnsi" w:cs="Gentium Basic"/>
          <w:b/>
          <w:bCs/>
        </w:rPr>
      </w:pPr>
    </w:p>
    <w:p w:rsidR="0017632D" w:rsidRPr="00D60C09" w:rsidRDefault="0017632D" w:rsidP="00D60C09">
      <w:pPr>
        <w:rPr>
          <w:rFonts w:asciiTheme="minorHAnsi" w:hAnsiTheme="minorHAnsi"/>
        </w:rPr>
      </w:pPr>
    </w:p>
    <w:p w:rsidR="00DC459B" w:rsidRPr="00D60C09" w:rsidRDefault="00ED7905" w:rsidP="00F35318">
      <w:pPr>
        <w:pStyle w:val="ListParagraph"/>
        <w:numPr>
          <w:ilvl w:val="0"/>
          <w:numId w:val="1"/>
        </w:numPr>
        <w:rPr>
          <w:rFonts w:asciiTheme="minorHAnsi" w:hAnsiTheme="minorHAnsi"/>
        </w:rPr>
      </w:pPr>
      <w:r w:rsidRPr="00793997">
        <w:rPr>
          <w:rFonts w:asciiTheme="minorHAnsi" w:hAnsiTheme="minorHAnsi"/>
          <w:b/>
          <w:bCs/>
        </w:rPr>
        <w:t>Active U</w:t>
      </w:r>
      <w:r w:rsidR="00B7609D" w:rsidRPr="00D60C09">
        <w:rPr>
          <w:rFonts w:asciiTheme="minorHAnsi" w:hAnsiTheme="minorHAnsi"/>
        </w:rPr>
        <w:t xml:space="preserve"> </w:t>
      </w:r>
      <w:r w:rsidR="007717E1" w:rsidRPr="00D60C09">
        <w:rPr>
          <w:rFonts w:asciiTheme="minorHAnsi" w:hAnsiTheme="minorHAnsi"/>
        </w:rPr>
        <w:t xml:space="preserve">- </w:t>
      </w:r>
      <w:r w:rsidR="00AF2226" w:rsidRPr="00D60C09">
        <w:rPr>
          <w:rFonts w:asciiTheme="minorHAnsi" w:hAnsiTheme="minorHAnsi"/>
        </w:rPr>
        <w:t xml:space="preserve"> (Jonathan)</w:t>
      </w:r>
    </w:p>
    <w:p w:rsidR="007717E1" w:rsidRPr="00D60C09" w:rsidRDefault="00ED7905" w:rsidP="00F35318">
      <w:pPr>
        <w:pStyle w:val="ListParagraph"/>
        <w:numPr>
          <w:ilvl w:val="0"/>
          <w:numId w:val="2"/>
        </w:numPr>
        <w:ind w:left="1260"/>
        <w:rPr>
          <w:rFonts w:asciiTheme="minorHAnsi" w:hAnsiTheme="minorHAnsi"/>
          <w:b/>
          <w:bCs/>
          <w:u w:val="single"/>
        </w:rPr>
      </w:pPr>
      <w:r w:rsidRPr="00D60C09">
        <w:rPr>
          <w:rFonts w:asciiTheme="minorHAnsi" w:hAnsiTheme="minorHAnsi"/>
        </w:rPr>
        <w:t>This year’s Area Programs/International Studies team is “Jeunesse Sportive Kairouanaise,” named after the soccer team from Kairouan, Tunisia.</w:t>
      </w:r>
    </w:p>
    <w:p w:rsidR="00820336" w:rsidRPr="00D60C09" w:rsidRDefault="00ED7905" w:rsidP="00F35318">
      <w:pPr>
        <w:pStyle w:val="ListParagraph"/>
        <w:numPr>
          <w:ilvl w:val="0"/>
          <w:numId w:val="2"/>
        </w:numPr>
        <w:ind w:left="1260"/>
        <w:rPr>
          <w:rFonts w:asciiTheme="minorHAnsi" w:hAnsiTheme="minorHAnsi"/>
          <w:u w:val="single"/>
        </w:rPr>
      </w:pPr>
      <w:r w:rsidRPr="00D60C09">
        <w:rPr>
          <w:rFonts w:asciiTheme="minorHAnsi" w:hAnsiTheme="minorHAnsi"/>
        </w:rPr>
        <w:t>All International Studies staff have been invited by Jonathan to join the team</w:t>
      </w:r>
      <w:r w:rsidR="00075B83" w:rsidRPr="00D60C09">
        <w:rPr>
          <w:rFonts w:asciiTheme="minorHAnsi" w:hAnsiTheme="minorHAnsi"/>
        </w:rPr>
        <w:t xml:space="preserve">. </w:t>
      </w:r>
    </w:p>
    <w:p w:rsidR="00ED7905" w:rsidRPr="00D60C09" w:rsidRDefault="00CB5047" w:rsidP="00F35318">
      <w:pPr>
        <w:pStyle w:val="ListParagraph"/>
        <w:numPr>
          <w:ilvl w:val="0"/>
          <w:numId w:val="2"/>
        </w:numPr>
        <w:ind w:left="1260"/>
        <w:rPr>
          <w:rFonts w:asciiTheme="minorHAnsi" w:hAnsiTheme="minorHAnsi"/>
          <w:u w:val="single"/>
        </w:rPr>
      </w:pPr>
      <w:r w:rsidRPr="00D60C09">
        <w:rPr>
          <w:rFonts w:asciiTheme="minorHAnsi" w:hAnsiTheme="minorHAnsi"/>
        </w:rPr>
        <w:t>Sign up by February 5</w:t>
      </w:r>
      <w:r w:rsidRPr="00D60C09">
        <w:rPr>
          <w:rFonts w:asciiTheme="minorHAnsi" w:hAnsiTheme="minorHAnsi"/>
          <w:vertAlign w:val="superscript"/>
        </w:rPr>
        <w:t>th</w:t>
      </w:r>
      <w:r w:rsidRPr="00D60C09">
        <w:rPr>
          <w:rFonts w:asciiTheme="minorHAnsi" w:hAnsiTheme="minorHAnsi"/>
        </w:rPr>
        <w:t xml:space="preserve"> and start logging your activity. </w:t>
      </w:r>
    </w:p>
    <w:p w:rsidR="00162811" w:rsidRPr="00D60C09" w:rsidRDefault="00CB5047" w:rsidP="00F35318">
      <w:pPr>
        <w:pStyle w:val="ListParagraph"/>
        <w:numPr>
          <w:ilvl w:val="0"/>
          <w:numId w:val="1"/>
        </w:numPr>
        <w:spacing w:before="120"/>
        <w:contextualSpacing w:val="0"/>
        <w:rPr>
          <w:rFonts w:asciiTheme="minorHAnsi" w:hAnsiTheme="minorHAnsi"/>
        </w:rPr>
      </w:pPr>
      <w:r w:rsidRPr="00793997">
        <w:rPr>
          <w:rFonts w:asciiTheme="minorHAnsi" w:hAnsiTheme="minorHAnsi"/>
          <w:b/>
          <w:bCs/>
        </w:rPr>
        <w:t>Technical Services Update</w:t>
      </w:r>
      <w:r w:rsidRPr="00D60C09">
        <w:rPr>
          <w:rFonts w:asciiTheme="minorHAnsi" w:hAnsiTheme="minorHAnsi"/>
        </w:rPr>
        <w:t xml:space="preserve"> </w:t>
      </w:r>
      <w:r w:rsidR="00B7609D" w:rsidRPr="00D60C09">
        <w:rPr>
          <w:rFonts w:asciiTheme="minorHAnsi" w:hAnsiTheme="minorHAnsi"/>
        </w:rPr>
        <w:t xml:space="preserve"> </w:t>
      </w:r>
      <w:r w:rsidR="00AB55E7" w:rsidRPr="00D60C09">
        <w:rPr>
          <w:rFonts w:asciiTheme="minorHAnsi" w:hAnsiTheme="minorHAnsi"/>
        </w:rPr>
        <w:t>–</w:t>
      </w:r>
      <w:r w:rsidR="00AF2226" w:rsidRPr="00D60C09">
        <w:rPr>
          <w:rFonts w:asciiTheme="minorHAnsi" w:hAnsiTheme="minorHAnsi"/>
        </w:rPr>
        <w:t xml:space="preserve"> (Beth)</w:t>
      </w:r>
    </w:p>
    <w:p w:rsidR="00CB5047" w:rsidRPr="00D60C09" w:rsidRDefault="00CB5047" w:rsidP="00F35318">
      <w:pPr>
        <w:pStyle w:val="ListParagraph"/>
        <w:numPr>
          <w:ilvl w:val="0"/>
          <w:numId w:val="3"/>
        </w:numPr>
        <w:ind w:left="1260"/>
        <w:contextualSpacing w:val="0"/>
        <w:rPr>
          <w:rFonts w:asciiTheme="minorHAnsi" w:hAnsiTheme="minorHAnsi"/>
          <w:b/>
          <w:bCs/>
          <w:u w:val="single"/>
        </w:rPr>
      </w:pPr>
      <w:r w:rsidRPr="00D60C09">
        <w:rPr>
          <w:rFonts w:asciiTheme="minorHAnsi" w:hAnsiTheme="minorHAnsi"/>
        </w:rPr>
        <w:t>HathiTrust and bibliographic changes:</w:t>
      </w:r>
    </w:p>
    <w:p w:rsidR="00804FD5" w:rsidRPr="00D60C09" w:rsidRDefault="00CB5047" w:rsidP="00F35318">
      <w:pPr>
        <w:pStyle w:val="ListParagraph"/>
        <w:numPr>
          <w:ilvl w:val="1"/>
          <w:numId w:val="3"/>
        </w:numPr>
        <w:ind w:left="1800"/>
        <w:rPr>
          <w:rFonts w:asciiTheme="minorHAnsi" w:hAnsiTheme="minorHAnsi"/>
          <w:b/>
          <w:bCs/>
          <w:u w:val="single"/>
        </w:rPr>
      </w:pPr>
      <w:r w:rsidRPr="00D60C09">
        <w:rPr>
          <w:rFonts w:asciiTheme="minorHAnsi" w:hAnsiTheme="minorHAnsi"/>
        </w:rPr>
        <w:t xml:space="preserve">If </w:t>
      </w:r>
      <w:r w:rsidR="00804FD5" w:rsidRPr="00D60C09">
        <w:rPr>
          <w:rFonts w:asciiTheme="minorHAnsi" w:hAnsiTheme="minorHAnsi"/>
        </w:rPr>
        <w:t>you reassign</w:t>
      </w:r>
      <w:r w:rsidRPr="00D60C09">
        <w:rPr>
          <w:rFonts w:asciiTheme="minorHAnsi" w:hAnsiTheme="minorHAnsi"/>
        </w:rPr>
        <w:t xml:space="preserve"> </w:t>
      </w:r>
      <w:r w:rsidR="00804FD5" w:rsidRPr="00D60C09">
        <w:rPr>
          <w:rFonts w:asciiTheme="minorHAnsi" w:hAnsiTheme="minorHAnsi"/>
        </w:rPr>
        <w:t xml:space="preserve">an Aleph record </w:t>
      </w:r>
      <w:r w:rsidRPr="00D60C09">
        <w:rPr>
          <w:rFonts w:asciiTheme="minorHAnsi" w:hAnsiTheme="minorHAnsi"/>
        </w:rPr>
        <w:t>to a new/different OCLC record and the Aleph record has a HathiTrust digital item attached to it, please report the OCLC record number change to HathiTrust</w:t>
      </w:r>
      <w:r w:rsidR="00804FD5" w:rsidRPr="00D60C09">
        <w:rPr>
          <w:rFonts w:asciiTheme="minorHAnsi" w:hAnsiTheme="minorHAnsi"/>
        </w:rPr>
        <w:t xml:space="preserve"> through the Feedback link in the top right corner of the HathiTrust web site (</w:t>
      </w:r>
      <w:hyperlink r:id="rId9" w:history="1">
        <w:r w:rsidR="00804FD5" w:rsidRPr="00D60C09">
          <w:rPr>
            <w:rStyle w:val="Hyperlink"/>
            <w:rFonts w:asciiTheme="minorHAnsi" w:hAnsiTheme="minorHAnsi"/>
          </w:rPr>
          <w:t>http://www.hathitrust.org</w:t>
        </w:r>
      </w:hyperlink>
      <w:r w:rsidR="00804FD5" w:rsidRPr="00D60C09">
        <w:rPr>
          <w:rFonts w:asciiTheme="minorHAnsi" w:hAnsiTheme="minorHAnsi"/>
        </w:rPr>
        <w:t xml:space="preserve">). Include the MDP </w:t>
      </w:r>
      <w:r w:rsidR="00447C7E">
        <w:rPr>
          <w:rFonts w:asciiTheme="minorHAnsi" w:hAnsiTheme="minorHAnsi"/>
        </w:rPr>
        <w:t>number,</w:t>
      </w:r>
      <w:r w:rsidR="00804FD5" w:rsidRPr="00D60C09">
        <w:rPr>
          <w:rFonts w:asciiTheme="minorHAnsi" w:hAnsiTheme="minorHAnsi"/>
        </w:rPr>
        <w:t xml:space="preserve"> the old OCLC record number association and the new OCLC record number association. The MDP </w:t>
      </w:r>
      <w:r w:rsidR="00447C7E">
        <w:rPr>
          <w:rFonts w:asciiTheme="minorHAnsi" w:hAnsiTheme="minorHAnsi"/>
        </w:rPr>
        <w:t>number</w:t>
      </w:r>
      <w:r w:rsidR="00804FD5" w:rsidRPr="00D60C09">
        <w:rPr>
          <w:rFonts w:asciiTheme="minorHAnsi" w:hAnsiTheme="minorHAnsi"/>
        </w:rPr>
        <w:t xml:space="preserve"> can be found in the item record/Tab 2/2</w:t>
      </w:r>
      <w:r w:rsidR="00804FD5" w:rsidRPr="00D60C09">
        <w:rPr>
          <w:rFonts w:asciiTheme="minorHAnsi" w:hAnsiTheme="minorHAnsi"/>
          <w:vertAlign w:val="superscript"/>
        </w:rPr>
        <w:t>nd</w:t>
      </w:r>
      <w:r w:rsidR="00804FD5" w:rsidRPr="00D60C09">
        <w:rPr>
          <w:rFonts w:asciiTheme="minorHAnsi" w:hAnsiTheme="minorHAnsi"/>
        </w:rPr>
        <w:t xml:space="preserve"> Call No.</w:t>
      </w:r>
    </w:p>
    <w:p w:rsidR="00804FD5" w:rsidRPr="00D60C09" w:rsidRDefault="00804FD5" w:rsidP="00F35318">
      <w:pPr>
        <w:pStyle w:val="ListParagraph"/>
        <w:numPr>
          <w:ilvl w:val="1"/>
          <w:numId w:val="3"/>
        </w:numPr>
        <w:ind w:left="1800"/>
        <w:rPr>
          <w:rFonts w:asciiTheme="minorHAnsi" w:hAnsiTheme="minorHAnsi"/>
          <w:b/>
          <w:bCs/>
          <w:u w:val="single"/>
        </w:rPr>
      </w:pPr>
      <w:r w:rsidRPr="00D60C09">
        <w:rPr>
          <w:rFonts w:asciiTheme="minorHAnsi" w:hAnsiTheme="minorHAnsi"/>
        </w:rPr>
        <w:t xml:space="preserve">Do not make changes to OCLC master records for HathiTrust holdings, even if you make changes to the master record for the corresponding print version. OCLC is fully responsible for the content of master records for HathiTrust holdings. </w:t>
      </w:r>
    </w:p>
    <w:p w:rsidR="0092224F" w:rsidRPr="00D60C09" w:rsidRDefault="00804FD5" w:rsidP="00F35318">
      <w:pPr>
        <w:pStyle w:val="ListParagraph"/>
        <w:numPr>
          <w:ilvl w:val="0"/>
          <w:numId w:val="3"/>
        </w:numPr>
        <w:ind w:left="1260"/>
        <w:rPr>
          <w:rFonts w:asciiTheme="minorHAnsi" w:hAnsiTheme="minorHAnsi"/>
          <w:b/>
          <w:bCs/>
          <w:u w:val="single"/>
        </w:rPr>
      </w:pPr>
      <w:r w:rsidRPr="00D60C09">
        <w:rPr>
          <w:rFonts w:asciiTheme="minorHAnsi" w:hAnsiTheme="minorHAnsi"/>
        </w:rPr>
        <w:t xml:space="preserve">The </w:t>
      </w:r>
      <w:r w:rsidR="00447C7E" w:rsidRPr="00D60C09">
        <w:rPr>
          <w:rFonts w:asciiTheme="minorHAnsi" w:hAnsiTheme="minorHAnsi"/>
        </w:rPr>
        <w:t>Labeling</w:t>
      </w:r>
      <w:r w:rsidRPr="00D60C09">
        <w:rPr>
          <w:rFonts w:asciiTheme="minorHAnsi" w:hAnsiTheme="minorHAnsi"/>
        </w:rPr>
        <w:t xml:space="preserve"> Unit will be moving </w:t>
      </w:r>
      <w:r w:rsidR="00AF2226" w:rsidRPr="00D60C09">
        <w:rPr>
          <w:rFonts w:asciiTheme="minorHAnsi" w:hAnsiTheme="minorHAnsi"/>
        </w:rPr>
        <w:t xml:space="preserve">to the former selection space in the back left corner off of room 1 (Acquisitions). The move will probably take place in February following asbestos abatement and recarpeting in the area. </w:t>
      </w:r>
    </w:p>
    <w:p w:rsidR="00615E32" w:rsidRPr="00D60C09" w:rsidRDefault="00AF2226" w:rsidP="00F35318">
      <w:pPr>
        <w:pStyle w:val="ListParagraph"/>
        <w:numPr>
          <w:ilvl w:val="0"/>
          <w:numId w:val="3"/>
        </w:numPr>
        <w:ind w:left="1260"/>
        <w:rPr>
          <w:rFonts w:asciiTheme="minorHAnsi" w:hAnsiTheme="minorHAnsi"/>
          <w:b/>
          <w:bCs/>
          <w:u w:val="single"/>
        </w:rPr>
      </w:pPr>
      <w:r w:rsidRPr="00D60C09">
        <w:rPr>
          <w:rFonts w:asciiTheme="minorHAnsi" w:hAnsiTheme="minorHAnsi"/>
        </w:rPr>
        <w:t>RDA Transition Update – training sessions are being scheduled to begin in mid-March and extend through the end of that month</w:t>
      </w:r>
      <w:r w:rsidR="0092224F" w:rsidRPr="00D60C09">
        <w:rPr>
          <w:rFonts w:asciiTheme="minorHAnsi" w:hAnsiTheme="minorHAnsi"/>
        </w:rPr>
        <w:t>.</w:t>
      </w:r>
      <w:r w:rsidRPr="00D60C09">
        <w:rPr>
          <w:rFonts w:asciiTheme="minorHAnsi" w:hAnsiTheme="minorHAnsi"/>
        </w:rPr>
        <w:t xml:space="preserve"> Sessions for catalogers will emphasize differences between AACR2 and RDA rules and will not focus on training catalogers to catalog from “the ground up.”</w:t>
      </w:r>
      <w:r w:rsidR="0092224F" w:rsidRPr="00D60C09">
        <w:rPr>
          <w:rFonts w:asciiTheme="minorHAnsi" w:hAnsiTheme="minorHAnsi"/>
        </w:rPr>
        <w:t xml:space="preserve"> </w:t>
      </w:r>
      <w:r w:rsidRPr="00D60C09">
        <w:rPr>
          <w:rFonts w:asciiTheme="minorHAnsi" w:hAnsiTheme="minorHAnsi"/>
        </w:rPr>
        <w:t>Individual units may wish to conduct their own training to cover more basic cataloging issues as well as local policy decisions</w:t>
      </w:r>
      <w:r w:rsidR="00E3143B" w:rsidRPr="00D60C09">
        <w:rPr>
          <w:rFonts w:asciiTheme="minorHAnsi" w:hAnsiTheme="minorHAnsi"/>
        </w:rPr>
        <w:t xml:space="preserve"> as they relate to RDA implementation</w:t>
      </w:r>
      <w:r w:rsidR="00615E32" w:rsidRPr="00D60C09">
        <w:rPr>
          <w:rFonts w:asciiTheme="minorHAnsi" w:hAnsiTheme="minorHAnsi"/>
        </w:rPr>
        <w:t>.</w:t>
      </w:r>
    </w:p>
    <w:p w:rsidR="00E67F0B" w:rsidRPr="00793997" w:rsidRDefault="00FA0DCA" w:rsidP="00F35318">
      <w:pPr>
        <w:pStyle w:val="ListParagraph"/>
        <w:numPr>
          <w:ilvl w:val="0"/>
          <w:numId w:val="1"/>
        </w:numPr>
        <w:spacing w:before="120"/>
        <w:contextualSpacing w:val="0"/>
        <w:rPr>
          <w:rFonts w:asciiTheme="minorHAnsi" w:hAnsiTheme="minorHAnsi"/>
        </w:rPr>
      </w:pPr>
      <w:r w:rsidRPr="00793997">
        <w:rPr>
          <w:rFonts w:asciiTheme="minorHAnsi" w:hAnsiTheme="minorHAnsi"/>
          <w:b/>
          <w:bCs/>
        </w:rPr>
        <w:t xml:space="preserve">Area Programs </w:t>
      </w:r>
      <w:r w:rsidR="0017632D" w:rsidRPr="00793997">
        <w:rPr>
          <w:rFonts w:asciiTheme="minorHAnsi" w:hAnsiTheme="minorHAnsi"/>
          <w:b/>
          <w:bCs/>
        </w:rPr>
        <w:t xml:space="preserve">Materials Routing </w:t>
      </w:r>
      <w:r w:rsidR="0015418E" w:rsidRPr="00793997">
        <w:rPr>
          <w:rFonts w:asciiTheme="minorHAnsi" w:hAnsiTheme="minorHAnsi"/>
          <w:b/>
          <w:bCs/>
        </w:rPr>
        <w:t>Language Document</w:t>
      </w:r>
      <w:r w:rsidR="00B7609D" w:rsidRPr="00793997">
        <w:rPr>
          <w:rFonts w:asciiTheme="minorHAnsi" w:hAnsiTheme="minorHAnsi"/>
        </w:rPr>
        <w:t xml:space="preserve"> </w:t>
      </w:r>
      <w:r w:rsidR="00E67F0B" w:rsidRPr="00793997">
        <w:rPr>
          <w:rFonts w:asciiTheme="minorHAnsi" w:hAnsiTheme="minorHAnsi"/>
        </w:rPr>
        <w:t xml:space="preserve">– </w:t>
      </w:r>
      <w:r w:rsidR="00615E32" w:rsidRPr="00793997">
        <w:rPr>
          <w:rFonts w:asciiTheme="minorHAnsi" w:hAnsiTheme="minorHAnsi"/>
        </w:rPr>
        <w:t>(Beth)</w:t>
      </w:r>
    </w:p>
    <w:p w:rsidR="00D8291A" w:rsidRPr="00D60C09" w:rsidRDefault="0017632D" w:rsidP="00F35318">
      <w:pPr>
        <w:pStyle w:val="ListParagraph"/>
        <w:numPr>
          <w:ilvl w:val="0"/>
          <w:numId w:val="9"/>
        </w:numPr>
        <w:ind w:left="1260"/>
        <w:rPr>
          <w:rFonts w:asciiTheme="minorHAnsi" w:hAnsiTheme="minorHAnsi"/>
          <w:b/>
          <w:bCs/>
          <w:u w:val="single"/>
        </w:rPr>
      </w:pPr>
      <w:r w:rsidRPr="00D60C09">
        <w:rPr>
          <w:rFonts w:asciiTheme="minorHAnsi" w:hAnsiTheme="minorHAnsi"/>
        </w:rPr>
        <w:t xml:space="preserve">This document </w:t>
      </w:r>
      <w:r w:rsidR="00815CD9" w:rsidRPr="00D60C09">
        <w:rPr>
          <w:rFonts w:asciiTheme="minorHAnsi" w:hAnsiTheme="minorHAnsi"/>
        </w:rPr>
        <w:t>remains</w:t>
      </w:r>
      <w:r w:rsidRPr="00D60C09">
        <w:rPr>
          <w:rFonts w:asciiTheme="minorHAnsi" w:hAnsiTheme="minorHAnsi"/>
        </w:rPr>
        <w:t xml:space="preserve"> in draft form in the group space at this location: I:\Area\Area Programs Language, Country &amp; Contact  Information\AP Languages Draft 20121129.docx</w:t>
      </w:r>
    </w:p>
    <w:p w:rsidR="00D8291A" w:rsidRPr="00D60C09" w:rsidRDefault="00815CD9" w:rsidP="00F35318">
      <w:pPr>
        <w:pStyle w:val="ListParagraph"/>
        <w:numPr>
          <w:ilvl w:val="0"/>
          <w:numId w:val="9"/>
        </w:numPr>
        <w:ind w:left="1260"/>
        <w:rPr>
          <w:rFonts w:asciiTheme="minorHAnsi" w:hAnsiTheme="minorHAnsi"/>
          <w:b/>
          <w:bCs/>
          <w:u w:val="single"/>
        </w:rPr>
      </w:pPr>
      <w:r w:rsidRPr="00D60C09">
        <w:rPr>
          <w:rFonts w:asciiTheme="minorHAnsi" w:hAnsiTheme="minorHAnsi"/>
        </w:rPr>
        <w:t>S</w:t>
      </w:r>
      <w:r w:rsidR="0017632D" w:rsidRPr="00D60C09">
        <w:rPr>
          <w:rFonts w:asciiTheme="minorHAnsi" w:hAnsiTheme="minorHAnsi"/>
        </w:rPr>
        <w:t xml:space="preserve">end </w:t>
      </w:r>
      <w:r w:rsidRPr="00D60C09">
        <w:rPr>
          <w:rFonts w:asciiTheme="minorHAnsi" w:hAnsiTheme="minorHAnsi"/>
        </w:rPr>
        <w:t xml:space="preserve">any </w:t>
      </w:r>
      <w:r w:rsidR="0017632D" w:rsidRPr="00D60C09">
        <w:rPr>
          <w:rFonts w:asciiTheme="minorHAnsi" w:hAnsiTheme="minorHAnsi"/>
        </w:rPr>
        <w:t>additional updates, comments or questions to Beth</w:t>
      </w:r>
      <w:r w:rsidR="00D8291A" w:rsidRPr="00D60C09">
        <w:rPr>
          <w:rFonts w:asciiTheme="minorHAnsi" w:hAnsiTheme="minorHAnsi"/>
        </w:rPr>
        <w:t xml:space="preserve">. </w:t>
      </w:r>
      <w:r w:rsidRPr="00D60C09">
        <w:rPr>
          <w:rFonts w:asciiTheme="minorHAnsi" w:hAnsiTheme="minorHAnsi"/>
        </w:rPr>
        <w:t xml:space="preserve">She will expect to </w:t>
      </w:r>
      <w:r w:rsidR="007C3088" w:rsidRPr="00D60C09">
        <w:rPr>
          <w:rFonts w:asciiTheme="minorHAnsi" w:hAnsiTheme="minorHAnsi"/>
        </w:rPr>
        <w:t>complete the final revision</w:t>
      </w:r>
      <w:r w:rsidRPr="00D60C09">
        <w:rPr>
          <w:rFonts w:asciiTheme="minorHAnsi" w:hAnsiTheme="minorHAnsi"/>
        </w:rPr>
        <w:t xml:space="preserve"> and make it available to staff </w:t>
      </w:r>
      <w:r w:rsidR="007C3088" w:rsidRPr="00D60C09">
        <w:rPr>
          <w:rFonts w:asciiTheme="minorHAnsi" w:hAnsiTheme="minorHAnsi"/>
        </w:rPr>
        <w:t xml:space="preserve">on the intranet and/or the web page </w:t>
      </w:r>
      <w:r w:rsidRPr="00D60C09">
        <w:rPr>
          <w:rFonts w:asciiTheme="minorHAnsi" w:hAnsiTheme="minorHAnsi"/>
        </w:rPr>
        <w:t>before the next AP meeting in February</w:t>
      </w:r>
      <w:r w:rsidR="0017632D" w:rsidRPr="00D60C09">
        <w:rPr>
          <w:rFonts w:asciiTheme="minorHAnsi" w:hAnsiTheme="minorHAnsi"/>
        </w:rPr>
        <w:t>.</w:t>
      </w:r>
    </w:p>
    <w:p w:rsidR="00FF600E" w:rsidRPr="00D60C09" w:rsidRDefault="007C3088" w:rsidP="00F35318">
      <w:pPr>
        <w:pStyle w:val="ListParagraph"/>
        <w:numPr>
          <w:ilvl w:val="0"/>
          <w:numId w:val="1"/>
        </w:numPr>
        <w:spacing w:before="120"/>
        <w:contextualSpacing w:val="0"/>
        <w:rPr>
          <w:rFonts w:asciiTheme="minorHAnsi" w:hAnsiTheme="minorHAnsi"/>
        </w:rPr>
      </w:pPr>
      <w:r w:rsidRPr="00793997">
        <w:rPr>
          <w:rFonts w:asciiTheme="minorHAnsi" w:hAnsiTheme="minorHAnsi"/>
          <w:b/>
          <w:bCs/>
        </w:rPr>
        <w:t xml:space="preserve">Area Programs Staffing </w:t>
      </w:r>
      <w:r w:rsidR="00F23FBB" w:rsidRPr="00793997">
        <w:rPr>
          <w:rFonts w:asciiTheme="minorHAnsi" w:hAnsiTheme="minorHAnsi"/>
          <w:b/>
          <w:bCs/>
        </w:rPr>
        <w:t xml:space="preserve">&amp; </w:t>
      </w:r>
      <w:r w:rsidRPr="00793997">
        <w:rPr>
          <w:rFonts w:asciiTheme="minorHAnsi" w:hAnsiTheme="minorHAnsi"/>
          <w:b/>
          <w:bCs/>
        </w:rPr>
        <w:t>Configuration Changes</w:t>
      </w:r>
      <w:r w:rsidR="00267DBD" w:rsidRPr="00D60C09">
        <w:rPr>
          <w:rFonts w:asciiTheme="minorHAnsi" w:hAnsiTheme="minorHAnsi"/>
        </w:rPr>
        <w:t xml:space="preserve"> –</w:t>
      </w:r>
      <w:r w:rsidR="00F23FBB" w:rsidRPr="00D60C09">
        <w:rPr>
          <w:rFonts w:asciiTheme="minorHAnsi" w:hAnsiTheme="minorHAnsi"/>
        </w:rPr>
        <w:t xml:space="preserve"> (Jonathan and Nerea)</w:t>
      </w:r>
    </w:p>
    <w:p w:rsidR="00CA29AE" w:rsidRPr="00D60C09" w:rsidRDefault="007C3088" w:rsidP="00F35318">
      <w:pPr>
        <w:pStyle w:val="ListParagraph"/>
        <w:numPr>
          <w:ilvl w:val="0"/>
          <w:numId w:val="4"/>
        </w:numPr>
        <w:ind w:left="1260"/>
        <w:rPr>
          <w:rFonts w:asciiTheme="minorHAnsi" w:hAnsiTheme="minorHAnsi"/>
          <w:b/>
          <w:bCs/>
          <w:u w:val="single"/>
        </w:rPr>
      </w:pPr>
      <w:r w:rsidRPr="00D60C09">
        <w:rPr>
          <w:rFonts w:asciiTheme="minorHAnsi" w:hAnsiTheme="minorHAnsi"/>
        </w:rPr>
        <w:t>Area Programs continues to be a unit, although Jonathan has stepped down as its coordinator</w:t>
      </w:r>
      <w:r w:rsidR="00D17D30" w:rsidRPr="00D60C09">
        <w:rPr>
          <w:rFonts w:asciiTheme="minorHAnsi" w:hAnsiTheme="minorHAnsi"/>
        </w:rPr>
        <w:t>.</w:t>
      </w:r>
      <w:r w:rsidRPr="00D60C09">
        <w:rPr>
          <w:rFonts w:asciiTheme="minorHAnsi" w:hAnsiTheme="minorHAnsi"/>
        </w:rPr>
        <w:t xml:space="preserve"> </w:t>
      </w:r>
    </w:p>
    <w:p w:rsidR="007C3088" w:rsidRPr="00D60C09" w:rsidRDefault="007C3088" w:rsidP="00F35318">
      <w:pPr>
        <w:pStyle w:val="ListParagraph"/>
        <w:numPr>
          <w:ilvl w:val="0"/>
          <w:numId w:val="4"/>
        </w:numPr>
        <w:ind w:left="1260"/>
        <w:rPr>
          <w:rFonts w:asciiTheme="minorHAnsi" w:hAnsiTheme="minorHAnsi"/>
          <w:b/>
          <w:bCs/>
          <w:u w:val="single"/>
        </w:rPr>
      </w:pPr>
      <w:r w:rsidRPr="00D60C09">
        <w:rPr>
          <w:rFonts w:asciiTheme="minorHAnsi" w:hAnsiTheme="minorHAnsi"/>
        </w:rPr>
        <w:lastRenderedPageBreak/>
        <w:t>Area Programs unit heads all report directly to Nerea Llamas.</w:t>
      </w:r>
    </w:p>
    <w:p w:rsidR="00F23FBB" w:rsidRPr="00D60C09" w:rsidRDefault="007C3088" w:rsidP="00F35318">
      <w:pPr>
        <w:pStyle w:val="ListParagraph"/>
        <w:numPr>
          <w:ilvl w:val="0"/>
          <w:numId w:val="4"/>
        </w:numPr>
        <w:ind w:left="1260"/>
        <w:rPr>
          <w:rFonts w:asciiTheme="minorHAnsi" w:hAnsiTheme="minorHAnsi"/>
          <w:b/>
          <w:bCs/>
          <w:u w:val="single"/>
        </w:rPr>
      </w:pPr>
      <w:r w:rsidRPr="00D60C09">
        <w:rPr>
          <w:rFonts w:asciiTheme="minorHAnsi" w:hAnsiTheme="minorHAnsi"/>
        </w:rPr>
        <w:t>Jonathan</w:t>
      </w:r>
      <w:r w:rsidR="00F23FBB" w:rsidRPr="00D60C09">
        <w:rPr>
          <w:rFonts w:asciiTheme="minorHAnsi" w:hAnsiTheme="minorHAnsi"/>
        </w:rPr>
        <w:t xml:space="preserve">’s </w:t>
      </w:r>
      <w:r w:rsidRPr="00D60C09">
        <w:rPr>
          <w:rFonts w:asciiTheme="minorHAnsi" w:hAnsiTheme="minorHAnsi"/>
        </w:rPr>
        <w:t xml:space="preserve">phased retirement </w:t>
      </w:r>
      <w:r w:rsidR="00F23FBB" w:rsidRPr="00D60C09">
        <w:rPr>
          <w:rFonts w:asciiTheme="minorHAnsi" w:hAnsiTheme="minorHAnsi"/>
        </w:rPr>
        <w:t xml:space="preserve">began </w:t>
      </w:r>
      <w:r w:rsidRPr="00D60C09">
        <w:rPr>
          <w:rFonts w:asciiTheme="minorHAnsi" w:hAnsiTheme="minorHAnsi"/>
        </w:rPr>
        <w:t xml:space="preserve">in January 2013 with a reduction in </w:t>
      </w:r>
      <w:r w:rsidR="00F23FBB" w:rsidRPr="00D60C09">
        <w:rPr>
          <w:rFonts w:asciiTheme="minorHAnsi" w:hAnsiTheme="minorHAnsi"/>
        </w:rPr>
        <w:t xml:space="preserve">his </w:t>
      </w:r>
      <w:r w:rsidRPr="00D60C09">
        <w:rPr>
          <w:rFonts w:asciiTheme="minorHAnsi" w:hAnsiTheme="minorHAnsi"/>
        </w:rPr>
        <w:t xml:space="preserve">hours to 2/3 FTE. </w:t>
      </w:r>
      <w:r w:rsidR="00F23FBB" w:rsidRPr="00D60C09">
        <w:rPr>
          <w:rFonts w:asciiTheme="minorHAnsi" w:hAnsiTheme="minorHAnsi"/>
        </w:rPr>
        <w:t>He’ll reduce his hours to 1/3 FTE in 2014 and embark on full retirement January 1, 2015.</w:t>
      </w:r>
    </w:p>
    <w:p w:rsidR="00F23FBB" w:rsidRPr="00D60C09" w:rsidRDefault="00F23FBB" w:rsidP="00F35318">
      <w:pPr>
        <w:pStyle w:val="ListParagraph"/>
        <w:numPr>
          <w:ilvl w:val="0"/>
          <w:numId w:val="4"/>
        </w:numPr>
        <w:ind w:left="1260"/>
        <w:rPr>
          <w:rFonts w:asciiTheme="minorHAnsi" w:hAnsiTheme="minorHAnsi"/>
          <w:b/>
          <w:bCs/>
          <w:u w:val="single"/>
        </w:rPr>
      </w:pPr>
      <w:r w:rsidRPr="00D60C09">
        <w:rPr>
          <w:rFonts w:asciiTheme="minorHAnsi" w:hAnsiTheme="minorHAnsi"/>
        </w:rPr>
        <w:t>Evyn Kropf will assume the position of Head of the Near East Division upon Jonathan’s retirement in 2015.</w:t>
      </w:r>
      <w:r w:rsidR="00793997">
        <w:rPr>
          <w:rFonts w:asciiTheme="minorHAnsi" w:hAnsiTheme="minorHAnsi"/>
        </w:rPr>
        <w:t xml:space="preserve"> Jonathan is working with Evyn to ensure a smooth transition.</w:t>
      </w:r>
    </w:p>
    <w:p w:rsidR="00F23FBB" w:rsidRPr="00D60C09" w:rsidRDefault="00425A86" w:rsidP="00F35318">
      <w:pPr>
        <w:pStyle w:val="ListParagraph"/>
        <w:numPr>
          <w:ilvl w:val="0"/>
          <w:numId w:val="4"/>
        </w:numPr>
        <w:ind w:left="1260"/>
        <w:rPr>
          <w:rFonts w:asciiTheme="minorHAnsi" w:hAnsiTheme="minorHAnsi"/>
          <w:b/>
          <w:bCs/>
          <w:u w:val="single"/>
        </w:rPr>
      </w:pPr>
      <w:r w:rsidRPr="00D60C09">
        <w:rPr>
          <w:rFonts w:asciiTheme="minorHAnsi" w:hAnsiTheme="minorHAnsi"/>
        </w:rPr>
        <w:t xml:space="preserve">All staff from </w:t>
      </w:r>
      <w:r w:rsidR="00F23FBB" w:rsidRPr="00D60C09">
        <w:rPr>
          <w:rFonts w:asciiTheme="minorHAnsi" w:hAnsiTheme="minorHAnsi"/>
        </w:rPr>
        <w:t>Area Programs will cont</w:t>
      </w:r>
      <w:r w:rsidRPr="00D60C09">
        <w:rPr>
          <w:rFonts w:asciiTheme="minorHAnsi" w:hAnsiTheme="minorHAnsi"/>
        </w:rPr>
        <w:t>inue to meet monthly as a group. T</w:t>
      </w:r>
      <w:r w:rsidR="00F23FBB" w:rsidRPr="00D60C09">
        <w:rPr>
          <w:rFonts w:asciiTheme="minorHAnsi" w:hAnsiTheme="minorHAnsi"/>
        </w:rPr>
        <w:t>he convener is yet to be determined.</w:t>
      </w:r>
    </w:p>
    <w:p w:rsidR="007C3088" w:rsidRPr="00D60C09" w:rsidRDefault="00F23FBB" w:rsidP="00F35318">
      <w:pPr>
        <w:pStyle w:val="ListParagraph"/>
        <w:numPr>
          <w:ilvl w:val="0"/>
          <w:numId w:val="4"/>
        </w:numPr>
        <w:ind w:left="1260"/>
        <w:rPr>
          <w:rFonts w:asciiTheme="minorHAnsi" w:hAnsiTheme="minorHAnsi"/>
          <w:b/>
          <w:bCs/>
          <w:u w:val="single"/>
        </w:rPr>
      </w:pPr>
      <w:r w:rsidRPr="00D60C09">
        <w:rPr>
          <w:rFonts w:asciiTheme="minorHAnsi" w:hAnsiTheme="minorHAnsi"/>
        </w:rPr>
        <w:t>Nerea will hold a monthly International Studies</w:t>
      </w:r>
      <w:r w:rsidR="00425A86" w:rsidRPr="00D60C09">
        <w:rPr>
          <w:rFonts w:asciiTheme="minorHAnsi" w:hAnsiTheme="minorHAnsi"/>
        </w:rPr>
        <w:t xml:space="preserve"> meeting; participants </w:t>
      </w:r>
      <w:r w:rsidR="00793997">
        <w:rPr>
          <w:rFonts w:asciiTheme="minorHAnsi" w:hAnsiTheme="minorHAnsi"/>
        </w:rPr>
        <w:t>will</w:t>
      </w:r>
      <w:r w:rsidR="00425A86" w:rsidRPr="00D60C09">
        <w:rPr>
          <w:rFonts w:asciiTheme="minorHAnsi" w:hAnsiTheme="minorHAnsi"/>
        </w:rPr>
        <w:t xml:space="preserve"> include </w:t>
      </w:r>
      <w:r w:rsidRPr="00D60C09">
        <w:rPr>
          <w:rFonts w:asciiTheme="minorHAnsi" w:hAnsiTheme="minorHAnsi"/>
        </w:rPr>
        <w:t xml:space="preserve">Area Programs unit heads, Barbara Alvarez, Jen Bonnet and Loyd Mbabu. </w:t>
      </w:r>
    </w:p>
    <w:p w:rsidR="009C23D0" w:rsidRPr="00D60C09" w:rsidRDefault="009C23D0" w:rsidP="00DC13E5">
      <w:pPr>
        <w:pStyle w:val="ListParagraph"/>
        <w:numPr>
          <w:ilvl w:val="0"/>
          <w:numId w:val="4"/>
        </w:numPr>
        <w:ind w:left="1260"/>
        <w:rPr>
          <w:rFonts w:asciiTheme="minorHAnsi" w:hAnsiTheme="minorHAnsi"/>
          <w:b/>
          <w:bCs/>
          <w:u w:val="single"/>
        </w:rPr>
      </w:pPr>
      <w:r w:rsidRPr="00D60C09">
        <w:rPr>
          <w:rFonts w:asciiTheme="minorHAnsi" w:hAnsiTheme="minorHAnsi"/>
        </w:rPr>
        <w:t xml:space="preserve">Nerea is not in </w:t>
      </w:r>
      <w:r w:rsidR="00793997">
        <w:rPr>
          <w:rFonts w:asciiTheme="minorHAnsi" w:hAnsiTheme="minorHAnsi"/>
        </w:rPr>
        <w:t>a</w:t>
      </w:r>
      <w:r w:rsidRPr="00D60C09">
        <w:rPr>
          <w:rFonts w:asciiTheme="minorHAnsi" w:hAnsiTheme="minorHAnsi"/>
        </w:rPr>
        <w:t xml:space="preserve"> hurry to make any bigger structural changes to Area Programs at this time. She would prefer to have a clearer and deeper understanding of the functions and needs of Area Programs before </w:t>
      </w:r>
      <w:r w:rsidR="00793997">
        <w:rPr>
          <w:rFonts w:asciiTheme="minorHAnsi" w:hAnsiTheme="minorHAnsi"/>
        </w:rPr>
        <w:t xml:space="preserve">determining </w:t>
      </w:r>
      <w:r w:rsidR="00DC13E5">
        <w:rPr>
          <w:rFonts w:asciiTheme="minorHAnsi" w:hAnsiTheme="minorHAnsi"/>
        </w:rPr>
        <w:t>if</w:t>
      </w:r>
      <w:r w:rsidR="00793997">
        <w:rPr>
          <w:rFonts w:asciiTheme="minorHAnsi" w:hAnsiTheme="minorHAnsi"/>
        </w:rPr>
        <w:t xml:space="preserve"> </w:t>
      </w:r>
      <w:r w:rsidRPr="00D60C09">
        <w:rPr>
          <w:rFonts w:asciiTheme="minorHAnsi" w:hAnsiTheme="minorHAnsi"/>
        </w:rPr>
        <w:t>any changes</w:t>
      </w:r>
      <w:r w:rsidR="00793997">
        <w:rPr>
          <w:rFonts w:asciiTheme="minorHAnsi" w:hAnsiTheme="minorHAnsi"/>
        </w:rPr>
        <w:t xml:space="preserve"> are required</w:t>
      </w:r>
      <w:r w:rsidRPr="00D60C09">
        <w:rPr>
          <w:rFonts w:asciiTheme="minorHAnsi" w:hAnsiTheme="minorHAnsi"/>
        </w:rPr>
        <w:t>.</w:t>
      </w:r>
    </w:p>
    <w:p w:rsidR="00694BDD" w:rsidRPr="00D60C09" w:rsidRDefault="00425A86" w:rsidP="00F35318">
      <w:pPr>
        <w:pStyle w:val="ListParagraph"/>
        <w:numPr>
          <w:ilvl w:val="0"/>
          <w:numId w:val="1"/>
        </w:numPr>
        <w:spacing w:before="120"/>
        <w:contextualSpacing w:val="0"/>
        <w:rPr>
          <w:rFonts w:asciiTheme="minorHAnsi" w:hAnsiTheme="minorHAnsi"/>
        </w:rPr>
      </w:pPr>
      <w:r w:rsidRPr="00793997">
        <w:rPr>
          <w:rFonts w:asciiTheme="minorHAnsi" w:hAnsiTheme="minorHAnsi"/>
          <w:b/>
          <w:bCs/>
        </w:rPr>
        <w:t>Research Unit Retreat</w:t>
      </w:r>
      <w:r w:rsidR="00CA29AE" w:rsidRPr="00D60C09">
        <w:rPr>
          <w:rFonts w:asciiTheme="minorHAnsi" w:hAnsiTheme="minorHAnsi"/>
        </w:rPr>
        <w:t xml:space="preserve"> </w:t>
      </w:r>
      <w:r w:rsidR="00267DBD" w:rsidRPr="00D60C09">
        <w:rPr>
          <w:rFonts w:asciiTheme="minorHAnsi" w:hAnsiTheme="minorHAnsi"/>
        </w:rPr>
        <w:t xml:space="preserve">–  </w:t>
      </w:r>
      <w:r w:rsidR="00E3143B" w:rsidRPr="00D60C09">
        <w:rPr>
          <w:rFonts w:asciiTheme="minorHAnsi" w:hAnsiTheme="minorHAnsi"/>
        </w:rPr>
        <w:t>(Nerea)</w:t>
      </w:r>
    </w:p>
    <w:p w:rsidR="0074285C" w:rsidRPr="00D60C09" w:rsidRDefault="0074285C" w:rsidP="00F35318">
      <w:pPr>
        <w:pStyle w:val="ListParagraph"/>
        <w:numPr>
          <w:ilvl w:val="0"/>
          <w:numId w:val="5"/>
        </w:numPr>
        <w:ind w:left="1260"/>
        <w:rPr>
          <w:rFonts w:asciiTheme="minorHAnsi" w:hAnsiTheme="minorHAnsi"/>
          <w:b/>
          <w:bCs/>
          <w:u w:val="single"/>
        </w:rPr>
      </w:pPr>
      <w:r w:rsidRPr="00D60C09">
        <w:rPr>
          <w:rFonts w:asciiTheme="minorHAnsi" w:hAnsiTheme="minorHAnsi"/>
        </w:rPr>
        <w:t>Planning for a retreat to address our role in the research realm is underway. All Research Unit staff will be invited to take part in this event, which is expected to take place in June and to cover two half days.</w:t>
      </w:r>
    </w:p>
    <w:p w:rsidR="009C23D0" w:rsidRPr="00D60C09" w:rsidRDefault="009C23D0" w:rsidP="00DC13E5">
      <w:pPr>
        <w:pStyle w:val="ListParagraph"/>
        <w:numPr>
          <w:ilvl w:val="0"/>
          <w:numId w:val="5"/>
        </w:numPr>
        <w:autoSpaceDE w:val="0"/>
        <w:autoSpaceDN w:val="0"/>
        <w:adjustRightInd w:val="0"/>
        <w:ind w:left="1260"/>
        <w:rPr>
          <w:rFonts w:asciiTheme="minorHAnsi" w:hAnsiTheme="minorHAnsi"/>
        </w:rPr>
      </w:pPr>
      <w:r w:rsidRPr="00D60C09">
        <w:rPr>
          <w:rFonts w:asciiTheme="minorHAnsi" w:hAnsiTheme="minorHAnsi"/>
        </w:rPr>
        <w:t>Elaine and the Research</w:t>
      </w:r>
      <w:r w:rsidR="00DC13E5">
        <w:rPr>
          <w:rFonts w:asciiTheme="minorHAnsi" w:hAnsiTheme="minorHAnsi"/>
        </w:rPr>
        <w:t xml:space="preserve"> unit</w:t>
      </w:r>
      <w:r w:rsidRPr="00D60C09">
        <w:rPr>
          <w:rFonts w:asciiTheme="minorHAnsi" w:hAnsiTheme="minorHAnsi"/>
        </w:rPr>
        <w:t xml:space="preserve"> managers will be gathering data</w:t>
      </w:r>
      <w:r w:rsidR="0074285C" w:rsidRPr="00D60C09">
        <w:rPr>
          <w:rFonts w:asciiTheme="minorHAnsi" w:hAnsiTheme="minorHAnsi"/>
        </w:rPr>
        <w:t xml:space="preserve"> and feedback</w:t>
      </w:r>
      <w:r w:rsidRPr="00D60C09">
        <w:rPr>
          <w:rFonts w:asciiTheme="minorHAnsi" w:hAnsiTheme="minorHAnsi"/>
        </w:rPr>
        <w:t xml:space="preserve"> from the recently established ORCID Task Force, DataCite Task Force, eResearch Working Group, and the Research Life Cycle Group</w:t>
      </w:r>
      <w:r w:rsidR="0074285C" w:rsidRPr="00D60C09">
        <w:rPr>
          <w:rFonts w:asciiTheme="minorHAnsi" w:hAnsiTheme="minorHAnsi"/>
        </w:rPr>
        <w:t xml:space="preserve"> to discuss during the retreat</w:t>
      </w:r>
      <w:r w:rsidRPr="00D60C09">
        <w:rPr>
          <w:rFonts w:asciiTheme="minorHAnsi" w:hAnsiTheme="minorHAnsi"/>
        </w:rPr>
        <w:t>.</w:t>
      </w:r>
    </w:p>
    <w:p w:rsidR="00E3143B" w:rsidRPr="00D60C09" w:rsidRDefault="00E3143B" w:rsidP="00F35318">
      <w:pPr>
        <w:pStyle w:val="ListParagraph"/>
        <w:numPr>
          <w:ilvl w:val="0"/>
          <w:numId w:val="1"/>
        </w:numPr>
        <w:spacing w:before="120"/>
        <w:contextualSpacing w:val="0"/>
        <w:rPr>
          <w:rFonts w:asciiTheme="minorHAnsi" w:hAnsiTheme="minorHAnsi"/>
        </w:rPr>
      </w:pPr>
      <w:r w:rsidRPr="00793997">
        <w:rPr>
          <w:rFonts w:asciiTheme="minorHAnsi" w:hAnsiTheme="minorHAnsi"/>
          <w:b/>
          <w:bCs/>
        </w:rPr>
        <w:t>Research Unit Position Postings</w:t>
      </w:r>
      <w:r w:rsidRPr="00D60C09">
        <w:rPr>
          <w:rFonts w:asciiTheme="minorHAnsi" w:hAnsiTheme="minorHAnsi"/>
        </w:rPr>
        <w:t xml:space="preserve"> – (Nerea)</w:t>
      </w:r>
    </w:p>
    <w:p w:rsidR="00E3143B" w:rsidRPr="00D60C09" w:rsidRDefault="00A92158" w:rsidP="00F35318">
      <w:pPr>
        <w:pStyle w:val="ListParagraph"/>
        <w:numPr>
          <w:ilvl w:val="0"/>
          <w:numId w:val="6"/>
        </w:numPr>
        <w:ind w:left="1260"/>
        <w:rPr>
          <w:rFonts w:asciiTheme="minorHAnsi" w:hAnsiTheme="minorHAnsi"/>
        </w:rPr>
      </w:pPr>
      <w:r w:rsidRPr="00D60C09">
        <w:rPr>
          <w:rFonts w:asciiTheme="minorHAnsi" w:hAnsiTheme="minorHAnsi"/>
        </w:rPr>
        <w:t xml:space="preserve">Searches are underway for three newly posted positions: </w:t>
      </w:r>
      <w:r w:rsidR="00E3143B" w:rsidRPr="00D60C09">
        <w:rPr>
          <w:rFonts w:asciiTheme="minorHAnsi" w:hAnsiTheme="minorHAnsi"/>
        </w:rPr>
        <w:t>Chinese Studies Librarian</w:t>
      </w:r>
      <w:r w:rsidRPr="00D60C09">
        <w:rPr>
          <w:rFonts w:asciiTheme="minorHAnsi" w:hAnsiTheme="minorHAnsi"/>
        </w:rPr>
        <w:t xml:space="preserve">, </w:t>
      </w:r>
      <w:r w:rsidR="00E3143B" w:rsidRPr="00D60C09">
        <w:rPr>
          <w:rFonts w:asciiTheme="minorHAnsi" w:hAnsiTheme="minorHAnsi"/>
        </w:rPr>
        <w:t>Head of Asia Library</w:t>
      </w:r>
      <w:r w:rsidRPr="00D60C09">
        <w:rPr>
          <w:rFonts w:asciiTheme="minorHAnsi" w:hAnsiTheme="minorHAnsi"/>
        </w:rPr>
        <w:t xml:space="preserve">, and </w:t>
      </w:r>
      <w:r w:rsidR="00E3143B" w:rsidRPr="00D60C09">
        <w:rPr>
          <w:rFonts w:asciiTheme="minorHAnsi" w:hAnsiTheme="minorHAnsi"/>
        </w:rPr>
        <w:t>American and British History Subject Specialist</w:t>
      </w:r>
      <w:r w:rsidRPr="00D60C09">
        <w:rPr>
          <w:rFonts w:asciiTheme="minorHAnsi" w:hAnsiTheme="minorHAnsi"/>
        </w:rPr>
        <w:t xml:space="preserve">. </w:t>
      </w:r>
    </w:p>
    <w:p w:rsidR="00A92158" w:rsidRPr="00D60C09" w:rsidRDefault="00A92158" w:rsidP="00F35318">
      <w:pPr>
        <w:pStyle w:val="ListParagraph"/>
        <w:numPr>
          <w:ilvl w:val="0"/>
          <w:numId w:val="6"/>
        </w:numPr>
        <w:ind w:left="1260"/>
        <w:rPr>
          <w:rFonts w:asciiTheme="minorHAnsi" w:hAnsiTheme="minorHAnsi"/>
        </w:rPr>
      </w:pPr>
      <w:r w:rsidRPr="00D60C09">
        <w:rPr>
          <w:rFonts w:asciiTheme="minorHAnsi" w:hAnsiTheme="minorHAnsi"/>
        </w:rPr>
        <w:t xml:space="preserve">Please share these job postings with any qualified people who might be interested. The postings </w:t>
      </w:r>
      <w:r w:rsidR="00793997">
        <w:rPr>
          <w:rFonts w:asciiTheme="minorHAnsi" w:hAnsiTheme="minorHAnsi"/>
        </w:rPr>
        <w:t>are linked from</w:t>
      </w:r>
      <w:r w:rsidRPr="00D60C09">
        <w:rPr>
          <w:rFonts w:asciiTheme="minorHAnsi" w:hAnsiTheme="minorHAnsi"/>
        </w:rPr>
        <w:t xml:space="preserve"> here: </w:t>
      </w:r>
      <w:hyperlink r:id="rId10" w:history="1">
        <w:r w:rsidRPr="00D60C09">
          <w:rPr>
            <w:rStyle w:val="Hyperlink"/>
            <w:rFonts w:asciiTheme="minorHAnsi" w:hAnsiTheme="minorHAnsi"/>
          </w:rPr>
          <w:t>http://www.lib.umich.edu/library-human-resources/librarian-positions</w:t>
        </w:r>
      </w:hyperlink>
      <w:r w:rsidRPr="00D60C09">
        <w:rPr>
          <w:rFonts w:asciiTheme="minorHAnsi" w:hAnsiTheme="minorHAnsi"/>
        </w:rPr>
        <w:t xml:space="preserve">. </w:t>
      </w:r>
    </w:p>
    <w:p w:rsidR="00E3143B" w:rsidRPr="00D60C09" w:rsidRDefault="00E3143B" w:rsidP="00F35318">
      <w:pPr>
        <w:pStyle w:val="ListParagraph"/>
        <w:numPr>
          <w:ilvl w:val="0"/>
          <w:numId w:val="1"/>
        </w:numPr>
        <w:spacing w:before="120"/>
        <w:contextualSpacing w:val="0"/>
        <w:rPr>
          <w:rFonts w:asciiTheme="minorHAnsi" w:hAnsiTheme="minorHAnsi"/>
        </w:rPr>
      </w:pPr>
      <w:r w:rsidRPr="00793997">
        <w:rPr>
          <w:rFonts w:asciiTheme="minorHAnsi" w:hAnsiTheme="minorHAnsi"/>
          <w:b/>
          <w:bCs/>
        </w:rPr>
        <w:t>File storage</w:t>
      </w:r>
      <w:r w:rsidR="00D60C09" w:rsidRPr="00793997">
        <w:rPr>
          <w:rFonts w:asciiTheme="minorHAnsi" w:hAnsiTheme="minorHAnsi"/>
          <w:b/>
          <w:bCs/>
        </w:rPr>
        <w:t>/organization</w:t>
      </w:r>
      <w:r w:rsidR="00447C7E">
        <w:rPr>
          <w:rFonts w:asciiTheme="minorHAnsi" w:hAnsiTheme="minorHAnsi"/>
          <w:b/>
          <w:bCs/>
        </w:rPr>
        <w:t>/sharing</w:t>
      </w:r>
      <w:r w:rsidRPr="00793997">
        <w:rPr>
          <w:rFonts w:asciiTheme="minorHAnsi" w:hAnsiTheme="minorHAnsi"/>
          <w:b/>
          <w:bCs/>
        </w:rPr>
        <w:t xml:space="preserve"> options</w:t>
      </w:r>
      <w:r w:rsidR="00D60C09" w:rsidRPr="00D60C09">
        <w:rPr>
          <w:rFonts w:asciiTheme="minorHAnsi" w:hAnsiTheme="minorHAnsi"/>
        </w:rPr>
        <w:t xml:space="preserve"> – (Jonathan)</w:t>
      </w:r>
    </w:p>
    <w:p w:rsidR="00447C7E" w:rsidRDefault="00D60C09" w:rsidP="00F35318">
      <w:pPr>
        <w:pStyle w:val="ListParagraph"/>
        <w:numPr>
          <w:ilvl w:val="0"/>
          <w:numId w:val="7"/>
        </w:numPr>
        <w:ind w:left="1260"/>
        <w:rPr>
          <w:rFonts w:asciiTheme="minorHAnsi" w:hAnsiTheme="minorHAnsi"/>
        </w:rPr>
      </w:pPr>
      <w:r w:rsidRPr="00D60C09">
        <w:rPr>
          <w:rFonts w:asciiTheme="minorHAnsi" w:hAnsiTheme="minorHAnsi"/>
        </w:rPr>
        <w:t xml:space="preserve">Google Drive app - Your </w:t>
      </w:r>
      <w:r w:rsidR="00447C7E">
        <w:rPr>
          <w:rFonts w:asciiTheme="minorHAnsi" w:hAnsiTheme="minorHAnsi"/>
        </w:rPr>
        <w:t>M+</w:t>
      </w:r>
      <w:r w:rsidRPr="00D60C09">
        <w:rPr>
          <w:rFonts w:asciiTheme="minorHAnsi" w:hAnsiTheme="minorHAnsi"/>
        </w:rPr>
        <w:t xml:space="preserve">Google Drive resides in the cloud, but you can also have DSS install the desktop/mobile application </w:t>
      </w:r>
      <w:r w:rsidR="00793997">
        <w:rPr>
          <w:rFonts w:asciiTheme="minorHAnsi" w:hAnsiTheme="minorHAnsi"/>
        </w:rPr>
        <w:t>which will allow you to access</w:t>
      </w:r>
      <w:r w:rsidRPr="00D60C09">
        <w:rPr>
          <w:rFonts w:asciiTheme="minorHAnsi" w:hAnsiTheme="minorHAnsi"/>
        </w:rPr>
        <w:t xml:space="preserve"> your files from your computer. For more information see </w:t>
      </w:r>
      <w:hyperlink r:id="rId11" w:history="1">
        <w:r w:rsidRPr="00D60C09">
          <w:rPr>
            <w:rStyle w:val="Hyperlink"/>
            <w:rFonts w:asciiTheme="minorHAnsi" w:hAnsiTheme="minorHAnsi"/>
          </w:rPr>
          <w:t>https://sites.google.com/a/umich.edu/going-google/docs/google-drive</w:t>
        </w:r>
      </w:hyperlink>
    </w:p>
    <w:p w:rsidR="00E3143B" w:rsidRPr="00447C7E" w:rsidRDefault="00447C7E" w:rsidP="00F35318">
      <w:pPr>
        <w:pStyle w:val="ListParagraph"/>
        <w:numPr>
          <w:ilvl w:val="0"/>
          <w:numId w:val="7"/>
        </w:numPr>
        <w:ind w:left="1260"/>
        <w:rPr>
          <w:rFonts w:asciiTheme="minorHAnsi" w:hAnsiTheme="minorHAnsi"/>
        </w:rPr>
      </w:pPr>
      <w:r w:rsidRPr="00447C7E">
        <w:rPr>
          <w:rFonts w:asciiTheme="minorHAnsi" w:hAnsiTheme="minorHAnsi"/>
        </w:rPr>
        <w:t>M+</w:t>
      </w:r>
      <w:r w:rsidR="00E3143B" w:rsidRPr="00447C7E">
        <w:rPr>
          <w:rFonts w:asciiTheme="minorHAnsi" w:hAnsiTheme="minorHAnsi"/>
        </w:rPr>
        <w:t>Box</w:t>
      </w:r>
      <w:r w:rsidRPr="00447C7E">
        <w:rPr>
          <w:rFonts w:asciiTheme="minorHAnsi" w:hAnsiTheme="minorHAnsi"/>
        </w:rPr>
        <w:t xml:space="preserve"> – </w:t>
      </w:r>
      <w:r>
        <w:rPr>
          <w:rFonts w:asciiTheme="minorHAnsi" w:hAnsiTheme="minorHAnsi"/>
        </w:rPr>
        <w:t xml:space="preserve">Is a file storage and sharing system.  </w:t>
      </w:r>
      <w:r w:rsidRPr="00447C7E">
        <w:rPr>
          <w:rFonts w:asciiTheme="minorHAnsi" w:hAnsiTheme="minorHAnsi"/>
        </w:rPr>
        <w:t xml:space="preserve">For more information see </w:t>
      </w:r>
      <w:hyperlink r:id="rId12" w:history="1">
        <w:r w:rsidRPr="00447C7E">
          <w:rPr>
            <w:rStyle w:val="Hyperlink"/>
            <w:rFonts w:asciiTheme="minorHAnsi" w:hAnsiTheme="minorHAnsi"/>
          </w:rPr>
          <w:t>http://www.itcs.umich.edu/storage/box/</w:t>
        </w:r>
      </w:hyperlink>
    </w:p>
    <w:p w:rsidR="00D60C09" w:rsidRPr="00D60C09" w:rsidRDefault="00200C58" w:rsidP="00F35318">
      <w:pPr>
        <w:pStyle w:val="ListParagraph"/>
        <w:numPr>
          <w:ilvl w:val="0"/>
          <w:numId w:val="1"/>
        </w:numPr>
        <w:spacing w:before="120"/>
        <w:contextualSpacing w:val="0"/>
        <w:rPr>
          <w:rFonts w:asciiTheme="minorHAnsi" w:hAnsiTheme="minorHAnsi"/>
        </w:rPr>
      </w:pPr>
      <w:r w:rsidRPr="00793997">
        <w:rPr>
          <w:rFonts w:asciiTheme="minorHAnsi" w:hAnsiTheme="minorHAnsi"/>
          <w:b/>
          <w:bCs/>
        </w:rPr>
        <w:t>Next meeting</w:t>
      </w:r>
      <w:r w:rsidR="00B67BC6" w:rsidRPr="00D60C09">
        <w:rPr>
          <w:rFonts w:asciiTheme="minorHAnsi" w:hAnsiTheme="minorHAnsi"/>
        </w:rPr>
        <w:t xml:space="preserve"> </w:t>
      </w:r>
      <w:r w:rsidR="00D60C09" w:rsidRPr="00D60C09">
        <w:rPr>
          <w:rFonts w:asciiTheme="minorHAnsi" w:hAnsiTheme="minorHAnsi"/>
        </w:rPr>
        <w:t>–</w:t>
      </w:r>
    </w:p>
    <w:p w:rsidR="00200C58" w:rsidRPr="00D60C09" w:rsidRDefault="00855FCD" w:rsidP="00F35318">
      <w:pPr>
        <w:pStyle w:val="ListParagraph"/>
        <w:numPr>
          <w:ilvl w:val="0"/>
          <w:numId w:val="8"/>
        </w:numPr>
        <w:ind w:left="1260"/>
        <w:rPr>
          <w:rFonts w:asciiTheme="minorHAnsi" w:hAnsiTheme="minorHAnsi"/>
        </w:rPr>
      </w:pPr>
      <w:r w:rsidRPr="00D60C09">
        <w:rPr>
          <w:rFonts w:asciiTheme="minorHAnsi" w:hAnsiTheme="minorHAnsi" w:cstheme="majorBidi"/>
        </w:rPr>
        <w:t>Unless otherwise notified, the</w:t>
      </w:r>
      <w:r w:rsidR="00294387" w:rsidRPr="00D60C09">
        <w:rPr>
          <w:rFonts w:asciiTheme="minorHAnsi" w:hAnsiTheme="minorHAnsi" w:cstheme="majorBidi"/>
        </w:rPr>
        <w:t xml:space="preserve"> next AP Staff meeting will be on </w:t>
      </w:r>
      <w:r w:rsidR="0015418E" w:rsidRPr="00D60C09">
        <w:rPr>
          <w:rFonts w:asciiTheme="minorHAnsi" w:hAnsiTheme="minorHAnsi" w:cstheme="majorBidi"/>
        </w:rPr>
        <w:t>Thursday</w:t>
      </w:r>
      <w:r w:rsidRPr="00D60C09">
        <w:rPr>
          <w:rFonts w:asciiTheme="minorHAnsi" w:hAnsiTheme="minorHAnsi" w:cstheme="majorBidi"/>
        </w:rPr>
        <w:t xml:space="preserve">, </w:t>
      </w:r>
      <w:r w:rsidR="00E3143B" w:rsidRPr="00D60C09">
        <w:rPr>
          <w:rFonts w:asciiTheme="minorHAnsi" w:hAnsiTheme="minorHAnsi" w:cstheme="majorBidi"/>
        </w:rPr>
        <w:t>February 28</w:t>
      </w:r>
      <w:r w:rsidR="0015418E" w:rsidRPr="00D60C09">
        <w:rPr>
          <w:rFonts w:asciiTheme="minorHAnsi" w:hAnsiTheme="minorHAnsi" w:cstheme="majorBidi"/>
        </w:rPr>
        <w:t>, 2013</w:t>
      </w:r>
      <w:r w:rsidR="00294387" w:rsidRPr="00D60C09">
        <w:rPr>
          <w:rFonts w:asciiTheme="minorHAnsi" w:hAnsiTheme="minorHAnsi" w:cstheme="majorBidi"/>
        </w:rPr>
        <w:t xml:space="preserve"> </w:t>
      </w:r>
      <w:r w:rsidR="004D2527" w:rsidRPr="00D60C09">
        <w:rPr>
          <w:rFonts w:asciiTheme="minorHAnsi" w:hAnsiTheme="minorHAnsi" w:cstheme="majorBidi"/>
        </w:rPr>
        <w:t xml:space="preserve">from </w:t>
      </w:r>
      <w:r w:rsidR="0015418E" w:rsidRPr="00D60C09">
        <w:rPr>
          <w:rFonts w:asciiTheme="minorHAnsi" w:hAnsiTheme="minorHAnsi" w:cstheme="majorBidi"/>
        </w:rPr>
        <w:t>10:00-11:30 a</w:t>
      </w:r>
      <w:r w:rsidR="004D2527" w:rsidRPr="00D60C09">
        <w:rPr>
          <w:rFonts w:asciiTheme="minorHAnsi" w:hAnsiTheme="minorHAnsi" w:cstheme="majorBidi"/>
        </w:rPr>
        <w:t>.</w:t>
      </w:r>
      <w:r w:rsidR="0015418E" w:rsidRPr="00D60C09">
        <w:rPr>
          <w:rFonts w:asciiTheme="minorHAnsi" w:hAnsiTheme="minorHAnsi" w:cstheme="majorBidi"/>
        </w:rPr>
        <w:t>m.</w:t>
      </w:r>
      <w:r w:rsidR="00294387" w:rsidRPr="00D60C09">
        <w:rPr>
          <w:rFonts w:asciiTheme="minorHAnsi" w:hAnsiTheme="minorHAnsi" w:cstheme="majorBidi"/>
        </w:rPr>
        <w:t xml:space="preserve"> in </w:t>
      </w:r>
      <w:r w:rsidR="005A2569" w:rsidRPr="00D60C09">
        <w:rPr>
          <w:rFonts w:asciiTheme="minorHAnsi" w:hAnsiTheme="minorHAnsi" w:cstheme="majorBidi"/>
          <w:color w:val="000000"/>
        </w:rPr>
        <w:t>The Turkish American Friendship Room</w:t>
      </w:r>
      <w:r w:rsidR="00294387" w:rsidRPr="00D60C09">
        <w:rPr>
          <w:rFonts w:asciiTheme="minorHAnsi" w:hAnsiTheme="minorHAnsi" w:cstheme="majorBidi"/>
          <w:color w:val="000000"/>
        </w:rPr>
        <w:t xml:space="preserve">. </w:t>
      </w:r>
      <w:r w:rsidR="00200C58" w:rsidRPr="00D60C09">
        <w:rPr>
          <w:rFonts w:asciiTheme="minorHAnsi" w:hAnsiTheme="minorHAnsi" w:cstheme="majorBidi"/>
        </w:rPr>
        <w:t xml:space="preserve">See the Area Programs Blog for additional details and updates.  </w:t>
      </w:r>
      <w:hyperlink r:id="rId13" w:history="1">
        <w:r w:rsidR="00294387" w:rsidRPr="00D60C09">
          <w:rPr>
            <w:rStyle w:val="Hyperlink"/>
            <w:rFonts w:asciiTheme="minorHAnsi" w:hAnsiTheme="minorHAnsi" w:cstheme="majorBidi"/>
          </w:rPr>
          <w:t>http://mblog.lib.umich.edu/mblogarea/</w:t>
        </w:r>
      </w:hyperlink>
    </w:p>
    <w:sectPr w:rsidR="00200C58" w:rsidRPr="00D60C09" w:rsidSect="00DC2884">
      <w:footerReference w:type="even" r:id="rId14"/>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7E" w:rsidRDefault="00447C7E">
      <w:r>
        <w:separator/>
      </w:r>
    </w:p>
  </w:endnote>
  <w:endnote w:type="continuationSeparator" w:id="0">
    <w:p w:rsidR="00447C7E" w:rsidRDefault="0044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tium Basic">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7E" w:rsidRDefault="00447C7E" w:rsidP="00867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C7E" w:rsidRDefault="00447C7E" w:rsidP="008674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7E" w:rsidRDefault="00447C7E" w:rsidP="00867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A6A">
      <w:rPr>
        <w:rStyle w:val="PageNumber"/>
        <w:noProof/>
      </w:rPr>
      <w:t>1</w:t>
    </w:r>
    <w:r>
      <w:rPr>
        <w:rStyle w:val="PageNumber"/>
      </w:rPr>
      <w:fldChar w:fldCharType="end"/>
    </w:r>
  </w:p>
  <w:p w:rsidR="00447C7E" w:rsidRDefault="00447C7E" w:rsidP="008674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7E" w:rsidRDefault="00447C7E">
      <w:r>
        <w:separator/>
      </w:r>
    </w:p>
  </w:footnote>
  <w:footnote w:type="continuationSeparator" w:id="0">
    <w:p w:rsidR="00447C7E" w:rsidRDefault="0044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A37"/>
    <w:multiLevelType w:val="hybridMultilevel"/>
    <w:tmpl w:val="1B6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7EF"/>
    <w:multiLevelType w:val="hybridMultilevel"/>
    <w:tmpl w:val="C8CC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A1E33"/>
    <w:multiLevelType w:val="hybridMultilevel"/>
    <w:tmpl w:val="8E14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6248E"/>
    <w:multiLevelType w:val="hybridMultilevel"/>
    <w:tmpl w:val="1BB8C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03139"/>
    <w:multiLevelType w:val="hybridMultilevel"/>
    <w:tmpl w:val="2B22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510A1"/>
    <w:multiLevelType w:val="hybridMultilevel"/>
    <w:tmpl w:val="360C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C648E"/>
    <w:multiLevelType w:val="hybridMultilevel"/>
    <w:tmpl w:val="E67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B6C1D"/>
    <w:multiLevelType w:val="hybridMultilevel"/>
    <w:tmpl w:val="C1AC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559BB"/>
    <w:multiLevelType w:val="hybridMultilevel"/>
    <w:tmpl w:val="472E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2"/>
  </w:num>
  <w:num w:numId="6">
    <w:abstractNumId w:val="0"/>
  </w:num>
  <w:num w:numId="7">
    <w:abstractNumId w:val="4"/>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47"/>
    <w:rsid w:val="00007906"/>
    <w:rsid w:val="00010449"/>
    <w:rsid w:val="00010C52"/>
    <w:rsid w:val="000335B6"/>
    <w:rsid w:val="00037F58"/>
    <w:rsid w:val="000405DA"/>
    <w:rsid w:val="00042D42"/>
    <w:rsid w:val="000656ED"/>
    <w:rsid w:val="000676CE"/>
    <w:rsid w:val="000750FD"/>
    <w:rsid w:val="0007575C"/>
    <w:rsid w:val="00075B83"/>
    <w:rsid w:val="0007612F"/>
    <w:rsid w:val="000828A7"/>
    <w:rsid w:val="00087E57"/>
    <w:rsid w:val="000A0612"/>
    <w:rsid w:val="000A3FD6"/>
    <w:rsid w:val="000B0D6E"/>
    <w:rsid w:val="000C512E"/>
    <w:rsid w:val="000D25F5"/>
    <w:rsid w:val="000D3431"/>
    <w:rsid w:val="000D6723"/>
    <w:rsid w:val="000E2BB4"/>
    <w:rsid w:val="000E2E3C"/>
    <w:rsid w:val="000F1473"/>
    <w:rsid w:val="001005CC"/>
    <w:rsid w:val="00101913"/>
    <w:rsid w:val="00116CCB"/>
    <w:rsid w:val="00124B16"/>
    <w:rsid w:val="00127AE8"/>
    <w:rsid w:val="00134678"/>
    <w:rsid w:val="001451D3"/>
    <w:rsid w:val="0015418E"/>
    <w:rsid w:val="001556C5"/>
    <w:rsid w:val="0016100B"/>
    <w:rsid w:val="0016147C"/>
    <w:rsid w:val="00162811"/>
    <w:rsid w:val="001652FA"/>
    <w:rsid w:val="00170E65"/>
    <w:rsid w:val="00175226"/>
    <w:rsid w:val="0017632D"/>
    <w:rsid w:val="00185CEE"/>
    <w:rsid w:val="001A414D"/>
    <w:rsid w:val="001A41B7"/>
    <w:rsid w:val="001A4CFC"/>
    <w:rsid w:val="001A687E"/>
    <w:rsid w:val="001B27DB"/>
    <w:rsid w:val="001B51F4"/>
    <w:rsid w:val="001B5F26"/>
    <w:rsid w:val="001C0BD9"/>
    <w:rsid w:val="001C5687"/>
    <w:rsid w:val="001C597C"/>
    <w:rsid w:val="001D25E0"/>
    <w:rsid w:val="001E55A5"/>
    <w:rsid w:val="001F0BF3"/>
    <w:rsid w:val="001F7E17"/>
    <w:rsid w:val="00200C58"/>
    <w:rsid w:val="002018AF"/>
    <w:rsid w:val="00202419"/>
    <w:rsid w:val="002117F8"/>
    <w:rsid w:val="00217026"/>
    <w:rsid w:val="00217552"/>
    <w:rsid w:val="002239A1"/>
    <w:rsid w:val="00227609"/>
    <w:rsid w:val="00231625"/>
    <w:rsid w:val="002328EE"/>
    <w:rsid w:val="00234567"/>
    <w:rsid w:val="002606A5"/>
    <w:rsid w:val="00262F68"/>
    <w:rsid w:val="0026690C"/>
    <w:rsid w:val="00267DBD"/>
    <w:rsid w:val="002815E3"/>
    <w:rsid w:val="0028203B"/>
    <w:rsid w:val="00282A0B"/>
    <w:rsid w:val="00283436"/>
    <w:rsid w:val="00287C33"/>
    <w:rsid w:val="00294387"/>
    <w:rsid w:val="00294CA8"/>
    <w:rsid w:val="002A417E"/>
    <w:rsid w:val="002A6DAC"/>
    <w:rsid w:val="002C43F1"/>
    <w:rsid w:val="002E08A2"/>
    <w:rsid w:val="002E2C5B"/>
    <w:rsid w:val="002E654D"/>
    <w:rsid w:val="00304A67"/>
    <w:rsid w:val="003117C8"/>
    <w:rsid w:val="003170D1"/>
    <w:rsid w:val="00320412"/>
    <w:rsid w:val="003243DC"/>
    <w:rsid w:val="00327A2B"/>
    <w:rsid w:val="003501B6"/>
    <w:rsid w:val="00355A6A"/>
    <w:rsid w:val="00355F78"/>
    <w:rsid w:val="00360B22"/>
    <w:rsid w:val="00362136"/>
    <w:rsid w:val="003705D1"/>
    <w:rsid w:val="00371B8E"/>
    <w:rsid w:val="00373D47"/>
    <w:rsid w:val="003748A4"/>
    <w:rsid w:val="00384850"/>
    <w:rsid w:val="003906CA"/>
    <w:rsid w:val="0039362A"/>
    <w:rsid w:val="003A264A"/>
    <w:rsid w:val="003A615D"/>
    <w:rsid w:val="003A7864"/>
    <w:rsid w:val="003B5F26"/>
    <w:rsid w:val="003D04B9"/>
    <w:rsid w:val="003D1C4E"/>
    <w:rsid w:val="003D303F"/>
    <w:rsid w:val="003D4411"/>
    <w:rsid w:val="003D5D14"/>
    <w:rsid w:val="003E3FE0"/>
    <w:rsid w:val="003F0F9B"/>
    <w:rsid w:val="003F30B3"/>
    <w:rsid w:val="003F35C3"/>
    <w:rsid w:val="003F5A6E"/>
    <w:rsid w:val="004035B6"/>
    <w:rsid w:val="00417265"/>
    <w:rsid w:val="00425A86"/>
    <w:rsid w:val="0043530E"/>
    <w:rsid w:val="00447C7E"/>
    <w:rsid w:val="004633E4"/>
    <w:rsid w:val="00465ECD"/>
    <w:rsid w:val="00485CE7"/>
    <w:rsid w:val="0048698D"/>
    <w:rsid w:val="004A22D0"/>
    <w:rsid w:val="004B1A6A"/>
    <w:rsid w:val="004C2703"/>
    <w:rsid w:val="004C73CF"/>
    <w:rsid w:val="004D2265"/>
    <w:rsid w:val="004D2527"/>
    <w:rsid w:val="004E0D1D"/>
    <w:rsid w:val="004E3371"/>
    <w:rsid w:val="004E4858"/>
    <w:rsid w:val="004E497B"/>
    <w:rsid w:val="004E4F6D"/>
    <w:rsid w:val="00504A95"/>
    <w:rsid w:val="005057B9"/>
    <w:rsid w:val="005062E1"/>
    <w:rsid w:val="00510029"/>
    <w:rsid w:val="00513B0A"/>
    <w:rsid w:val="00532B7A"/>
    <w:rsid w:val="00534508"/>
    <w:rsid w:val="0054316D"/>
    <w:rsid w:val="005503B6"/>
    <w:rsid w:val="00553F62"/>
    <w:rsid w:val="0056237F"/>
    <w:rsid w:val="00563756"/>
    <w:rsid w:val="005705E2"/>
    <w:rsid w:val="00575049"/>
    <w:rsid w:val="00577034"/>
    <w:rsid w:val="00581B6A"/>
    <w:rsid w:val="00590AA6"/>
    <w:rsid w:val="00595F74"/>
    <w:rsid w:val="005A2569"/>
    <w:rsid w:val="005A6FB5"/>
    <w:rsid w:val="005B5707"/>
    <w:rsid w:val="005C4C8C"/>
    <w:rsid w:val="005D132C"/>
    <w:rsid w:val="005F1C57"/>
    <w:rsid w:val="005F20AD"/>
    <w:rsid w:val="005F2808"/>
    <w:rsid w:val="005F4AA2"/>
    <w:rsid w:val="005F6320"/>
    <w:rsid w:val="0060452B"/>
    <w:rsid w:val="00606D2B"/>
    <w:rsid w:val="00611871"/>
    <w:rsid w:val="00615E32"/>
    <w:rsid w:val="00617623"/>
    <w:rsid w:val="006220F2"/>
    <w:rsid w:val="0062395B"/>
    <w:rsid w:val="00624669"/>
    <w:rsid w:val="00630DF3"/>
    <w:rsid w:val="00632359"/>
    <w:rsid w:val="00647F93"/>
    <w:rsid w:val="00654B0E"/>
    <w:rsid w:val="0066685D"/>
    <w:rsid w:val="00670D77"/>
    <w:rsid w:val="00672F2B"/>
    <w:rsid w:val="0068170C"/>
    <w:rsid w:val="00683A97"/>
    <w:rsid w:val="006864AE"/>
    <w:rsid w:val="00692D08"/>
    <w:rsid w:val="00694BDD"/>
    <w:rsid w:val="00694D12"/>
    <w:rsid w:val="006A1D74"/>
    <w:rsid w:val="006A23B7"/>
    <w:rsid w:val="006C565A"/>
    <w:rsid w:val="006D1791"/>
    <w:rsid w:val="006D1E08"/>
    <w:rsid w:val="006D214F"/>
    <w:rsid w:val="006D7E05"/>
    <w:rsid w:val="006E27B0"/>
    <w:rsid w:val="0070297E"/>
    <w:rsid w:val="007078A8"/>
    <w:rsid w:val="00711374"/>
    <w:rsid w:val="007119D6"/>
    <w:rsid w:val="00714138"/>
    <w:rsid w:val="0072061F"/>
    <w:rsid w:val="0073507A"/>
    <w:rsid w:val="0074285C"/>
    <w:rsid w:val="00744203"/>
    <w:rsid w:val="007472CF"/>
    <w:rsid w:val="0075376E"/>
    <w:rsid w:val="007717E1"/>
    <w:rsid w:val="00793997"/>
    <w:rsid w:val="007A5C4F"/>
    <w:rsid w:val="007A65D0"/>
    <w:rsid w:val="007A7552"/>
    <w:rsid w:val="007B5E91"/>
    <w:rsid w:val="007C1E61"/>
    <w:rsid w:val="007C3088"/>
    <w:rsid w:val="007C32C6"/>
    <w:rsid w:val="007C4D26"/>
    <w:rsid w:val="007C623A"/>
    <w:rsid w:val="007D6B77"/>
    <w:rsid w:val="007E49E2"/>
    <w:rsid w:val="00804FD5"/>
    <w:rsid w:val="0081274B"/>
    <w:rsid w:val="00815CD9"/>
    <w:rsid w:val="00820336"/>
    <w:rsid w:val="00820D2E"/>
    <w:rsid w:val="00821792"/>
    <w:rsid w:val="00823189"/>
    <w:rsid w:val="00824739"/>
    <w:rsid w:val="00825A76"/>
    <w:rsid w:val="008309BA"/>
    <w:rsid w:val="00834FA4"/>
    <w:rsid w:val="00846A24"/>
    <w:rsid w:val="00847285"/>
    <w:rsid w:val="00850394"/>
    <w:rsid w:val="00852A6D"/>
    <w:rsid w:val="00855FCD"/>
    <w:rsid w:val="00856A21"/>
    <w:rsid w:val="00856BD2"/>
    <w:rsid w:val="008602D6"/>
    <w:rsid w:val="008674E4"/>
    <w:rsid w:val="008768EA"/>
    <w:rsid w:val="00881D18"/>
    <w:rsid w:val="0088299F"/>
    <w:rsid w:val="00891435"/>
    <w:rsid w:val="00897A4C"/>
    <w:rsid w:val="008A6ACE"/>
    <w:rsid w:val="008C30B9"/>
    <w:rsid w:val="008C3736"/>
    <w:rsid w:val="008C71D0"/>
    <w:rsid w:val="008D6088"/>
    <w:rsid w:val="008E6A6E"/>
    <w:rsid w:val="008F0A85"/>
    <w:rsid w:val="009068E1"/>
    <w:rsid w:val="00907845"/>
    <w:rsid w:val="0092224F"/>
    <w:rsid w:val="009415F0"/>
    <w:rsid w:val="00943A39"/>
    <w:rsid w:val="009477B5"/>
    <w:rsid w:val="009502BE"/>
    <w:rsid w:val="009570D6"/>
    <w:rsid w:val="00962A49"/>
    <w:rsid w:val="009719BC"/>
    <w:rsid w:val="009742C4"/>
    <w:rsid w:val="0097795E"/>
    <w:rsid w:val="00994F78"/>
    <w:rsid w:val="00997479"/>
    <w:rsid w:val="009B0F16"/>
    <w:rsid w:val="009B3E69"/>
    <w:rsid w:val="009C23D0"/>
    <w:rsid w:val="009D50CB"/>
    <w:rsid w:val="009D5D4D"/>
    <w:rsid w:val="009E5A77"/>
    <w:rsid w:val="009E6F54"/>
    <w:rsid w:val="00A048A2"/>
    <w:rsid w:val="00A05E9F"/>
    <w:rsid w:val="00A21377"/>
    <w:rsid w:val="00A2221E"/>
    <w:rsid w:val="00A24BD5"/>
    <w:rsid w:val="00A26826"/>
    <w:rsid w:val="00A276D4"/>
    <w:rsid w:val="00A308C2"/>
    <w:rsid w:val="00A308E0"/>
    <w:rsid w:val="00A402DD"/>
    <w:rsid w:val="00A40CBD"/>
    <w:rsid w:val="00A40FD1"/>
    <w:rsid w:val="00A43FCC"/>
    <w:rsid w:val="00A536FC"/>
    <w:rsid w:val="00A77B48"/>
    <w:rsid w:val="00A907F6"/>
    <w:rsid w:val="00A92158"/>
    <w:rsid w:val="00AA6377"/>
    <w:rsid w:val="00AB55E7"/>
    <w:rsid w:val="00AC3120"/>
    <w:rsid w:val="00AC5899"/>
    <w:rsid w:val="00AC6E5C"/>
    <w:rsid w:val="00AD1BEE"/>
    <w:rsid w:val="00AD5A07"/>
    <w:rsid w:val="00AE0DB4"/>
    <w:rsid w:val="00AF1EDB"/>
    <w:rsid w:val="00AF2226"/>
    <w:rsid w:val="00B00006"/>
    <w:rsid w:val="00B13F99"/>
    <w:rsid w:val="00B14547"/>
    <w:rsid w:val="00B23CE7"/>
    <w:rsid w:val="00B3418F"/>
    <w:rsid w:val="00B36694"/>
    <w:rsid w:val="00B40456"/>
    <w:rsid w:val="00B41C80"/>
    <w:rsid w:val="00B4606F"/>
    <w:rsid w:val="00B46C44"/>
    <w:rsid w:val="00B52E86"/>
    <w:rsid w:val="00B6316D"/>
    <w:rsid w:val="00B67BC6"/>
    <w:rsid w:val="00B7609D"/>
    <w:rsid w:val="00B83ABA"/>
    <w:rsid w:val="00B84B37"/>
    <w:rsid w:val="00B901DC"/>
    <w:rsid w:val="00B947ED"/>
    <w:rsid w:val="00BB0F23"/>
    <w:rsid w:val="00BB0F3B"/>
    <w:rsid w:val="00BC4402"/>
    <w:rsid w:val="00BD78AA"/>
    <w:rsid w:val="00BE2C10"/>
    <w:rsid w:val="00C033DF"/>
    <w:rsid w:val="00C116C8"/>
    <w:rsid w:val="00C22444"/>
    <w:rsid w:val="00C26703"/>
    <w:rsid w:val="00C2759B"/>
    <w:rsid w:val="00C32828"/>
    <w:rsid w:val="00C33236"/>
    <w:rsid w:val="00C353B1"/>
    <w:rsid w:val="00C403FA"/>
    <w:rsid w:val="00C40F00"/>
    <w:rsid w:val="00C64CF0"/>
    <w:rsid w:val="00C72994"/>
    <w:rsid w:val="00C81B66"/>
    <w:rsid w:val="00C96062"/>
    <w:rsid w:val="00C96600"/>
    <w:rsid w:val="00CA1171"/>
    <w:rsid w:val="00CA29AE"/>
    <w:rsid w:val="00CA3FE9"/>
    <w:rsid w:val="00CB5047"/>
    <w:rsid w:val="00CC6C9E"/>
    <w:rsid w:val="00CD178C"/>
    <w:rsid w:val="00CF1442"/>
    <w:rsid w:val="00CF3A12"/>
    <w:rsid w:val="00D01057"/>
    <w:rsid w:val="00D07860"/>
    <w:rsid w:val="00D12B82"/>
    <w:rsid w:val="00D13175"/>
    <w:rsid w:val="00D17752"/>
    <w:rsid w:val="00D17D30"/>
    <w:rsid w:val="00D21A85"/>
    <w:rsid w:val="00D30FE2"/>
    <w:rsid w:val="00D31608"/>
    <w:rsid w:val="00D32CB3"/>
    <w:rsid w:val="00D34723"/>
    <w:rsid w:val="00D50603"/>
    <w:rsid w:val="00D6092E"/>
    <w:rsid w:val="00D60C09"/>
    <w:rsid w:val="00D662B9"/>
    <w:rsid w:val="00D712F3"/>
    <w:rsid w:val="00D73147"/>
    <w:rsid w:val="00D773C2"/>
    <w:rsid w:val="00D8291A"/>
    <w:rsid w:val="00D91583"/>
    <w:rsid w:val="00D92128"/>
    <w:rsid w:val="00D94219"/>
    <w:rsid w:val="00D965B6"/>
    <w:rsid w:val="00DA5E8F"/>
    <w:rsid w:val="00DB7B0B"/>
    <w:rsid w:val="00DC13E5"/>
    <w:rsid w:val="00DC2884"/>
    <w:rsid w:val="00DC459B"/>
    <w:rsid w:val="00DC6124"/>
    <w:rsid w:val="00DD6122"/>
    <w:rsid w:val="00DE0ECA"/>
    <w:rsid w:val="00DF6769"/>
    <w:rsid w:val="00E00034"/>
    <w:rsid w:val="00E03622"/>
    <w:rsid w:val="00E16B67"/>
    <w:rsid w:val="00E20FDC"/>
    <w:rsid w:val="00E22721"/>
    <w:rsid w:val="00E23844"/>
    <w:rsid w:val="00E255C2"/>
    <w:rsid w:val="00E2582E"/>
    <w:rsid w:val="00E3143B"/>
    <w:rsid w:val="00E33293"/>
    <w:rsid w:val="00E36EB4"/>
    <w:rsid w:val="00E42948"/>
    <w:rsid w:val="00E44040"/>
    <w:rsid w:val="00E47B8D"/>
    <w:rsid w:val="00E5308A"/>
    <w:rsid w:val="00E613A8"/>
    <w:rsid w:val="00E65B96"/>
    <w:rsid w:val="00E67F0B"/>
    <w:rsid w:val="00E7290C"/>
    <w:rsid w:val="00E74682"/>
    <w:rsid w:val="00E76376"/>
    <w:rsid w:val="00EA02A8"/>
    <w:rsid w:val="00EA2F96"/>
    <w:rsid w:val="00EC409B"/>
    <w:rsid w:val="00ED4FD6"/>
    <w:rsid w:val="00ED7905"/>
    <w:rsid w:val="00EE25A3"/>
    <w:rsid w:val="00EE58D6"/>
    <w:rsid w:val="00EF06E6"/>
    <w:rsid w:val="00F00B47"/>
    <w:rsid w:val="00F14B9D"/>
    <w:rsid w:val="00F16B44"/>
    <w:rsid w:val="00F23FBB"/>
    <w:rsid w:val="00F244AB"/>
    <w:rsid w:val="00F24AB2"/>
    <w:rsid w:val="00F25D34"/>
    <w:rsid w:val="00F35318"/>
    <w:rsid w:val="00F35CAE"/>
    <w:rsid w:val="00F42C5F"/>
    <w:rsid w:val="00F44713"/>
    <w:rsid w:val="00F46A19"/>
    <w:rsid w:val="00F6482B"/>
    <w:rsid w:val="00F67B1E"/>
    <w:rsid w:val="00F7482E"/>
    <w:rsid w:val="00F87860"/>
    <w:rsid w:val="00F92B69"/>
    <w:rsid w:val="00FA0DCA"/>
    <w:rsid w:val="00FA165F"/>
    <w:rsid w:val="00FA325F"/>
    <w:rsid w:val="00FA48EF"/>
    <w:rsid w:val="00FB36D7"/>
    <w:rsid w:val="00FB6015"/>
    <w:rsid w:val="00FC08D9"/>
    <w:rsid w:val="00FC5A9E"/>
    <w:rsid w:val="00FC5F4F"/>
    <w:rsid w:val="00FD01AB"/>
    <w:rsid w:val="00FE15AF"/>
    <w:rsid w:val="00FE5559"/>
    <w:rsid w:val="00FE7DDF"/>
    <w:rsid w:val="00FF017B"/>
    <w:rsid w:val="00FF5371"/>
    <w:rsid w:val="00FF60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7B0"/>
    <w:rPr>
      <w:sz w:val="24"/>
      <w:szCs w:val="24"/>
    </w:rPr>
  </w:style>
  <w:style w:type="paragraph" w:styleId="Heading1">
    <w:name w:val="heading 1"/>
    <w:basedOn w:val="Normal"/>
    <w:qFormat/>
    <w:rsid w:val="00595F7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856BD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B9D"/>
    <w:rPr>
      <w:color w:val="0000FF"/>
      <w:u w:val="single"/>
    </w:rPr>
  </w:style>
  <w:style w:type="paragraph" w:styleId="Footer">
    <w:name w:val="footer"/>
    <w:basedOn w:val="Normal"/>
    <w:rsid w:val="008674E4"/>
    <w:pPr>
      <w:tabs>
        <w:tab w:val="center" w:pos="4320"/>
        <w:tab w:val="right" w:pos="8640"/>
      </w:tabs>
    </w:pPr>
  </w:style>
  <w:style w:type="character" w:styleId="PageNumber">
    <w:name w:val="page number"/>
    <w:basedOn w:val="DefaultParagraphFont"/>
    <w:rsid w:val="008674E4"/>
  </w:style>
  <w:style w:type="paragraph" w:styleId="NormalWeb">
    <w:name w:val="Normal (Web)"/>
    <w:basedOn w:val="Normal"/>
    <w:uiPriority w:val="99"/>
    <w:rsid w:val="00611871"/>
    <w:pPr>
      <w:spacing w:before="100" w:beforeAutospacing="1" w:after="100" w:afterAutospacing="1"/>
    </w:pPr>
  </w:style>
  <w:style w:type="paragraph" w:customStyle="1" w:styleId="bodytext">
    <w:name w:val="body_text"/>
    <w:basedOn w:val="Normal"/>
    <w:rsid w:val="00007906"/>
    <w:pPr>
      <w:spacing w:before="100" w:beforeAutospacing="1" w:after="100" w:afterAutospacing="1"/>
    </w:pPr>
  </w:style>
  <w:style w:type="paragraph" w:customStyle="1" w:styleId="tableofcontents">
    <w:name w:val="tableofcontents"/>
    <w:basedOn w:val="Normal"/>
    <w:rsid w:val="00007906"/>
    <w:pPr>
      <w:spacing w:before="100" w:beforeAutospacing="1" w:after="100" w:afterAutospacing="1"/>
    </w:pPr>
  </w:style>
  <w:style w:type="character" w:styleId="FollowedHyperlink">
    <w:name w:val="FollowedHyperlink"/>
    <w:basedOn w:val="DefaultParagraphFont"/>
    <w:rsid w:val="0097795E"/>
    <w:rPr>
      <w:color w:val="800080"/>
      <w:u w:val="single"/>
    </w:rPr>
  </w:style>
  <w:style w:type="paragraph" w:styleId="BalloonText">
    <w:name w:val="Balloon Text"/>
    <w:basedOn w:val="Normal"/>
    <w:semiHidden/>
    <w:rsid w:val="007D6B77"/>
    <w:rPr>
      <w:rFonts w:ascii="Tahoma" w:hAnsi="Tahoma" w:cs="Tahoma"/>
      <w:sz w:val="16"/>
      <w:szCs w:val="16"/>
    </w:rPr>
  </w:style>
  <w:style w:type="character" w:customStyle="1" w:styleId="itemtitle20080425">
    <w:name w:val="item_title_20080425"/>
    <w:basedOn w:val="DefaultParagraphFont"/>
    <w:rsid w:val="00563756"/>
  </w:style>
  <w:style w:type="character" w:styleId="Emphasis">
    <w:name w:val="Emphasis"/>
    <w:basedOn w:val="DefaultParagraphFont"/>
    <w:uiPriority w:val="20"/>
    <w:qFormat/>
    <w:rsid w:val="00563756"/>
    <w:rPr>
      <w:i/>
      <w:iCs/>
    </w:rPr>
  </w:style>
  <w:style w:type="character" w:customStyle="1" w:styleId="PlainTextChar">
    <w:name w:val="Plain Text Char"/>
    <w:basedOn w:val="DefaultParagraphFont"/>
    <w:link w:val="PlainText"/>
    <w:uiPriority w:val="99"/>
    <w:rsid w:val="00595F74"/>
    <w:rPr>
      <w:rFonts w:ascii="Consolas" w:hAnsi="Consolas"/>
      <w:lang w:bidi="ar-SA"/>
    </w:rPr>
  </w:style>
  <w:style w:type="paragraph" w:styleId="PlainText">
    <w:name w:val="Plain Text"/>
    <w:basedOn w:val="Normal"/>
    <w:link w:val="PlainTextChar"/>
    <w:uiPriority w:val="99"/>
    <w:rsid w:val="00595F74"/>
    <w:rPr>
      <w:rFonts w:ascii="Consolas" w:eastAsia="Times New Roman" w:hAnsi="Consolas"/>
      <w:sz w:val="20"/>
      <w:szCs w:val="20"/>
    </w:rPr>
  </w:style>
  <w:style w:type="character" w:customStyle="1" w:styleId="Heading2Char">
    <w:name w:val="Heading 2 Char"/>
    <w:basedOn w:val="DefaultParagraphFont"/>
    <w:link w:val="Heading2"/>
    <w:semiHidden/>
    <w:rsid w:val="00856BD2"/>
    <w:rPr>
      <w:rFonts w:ascii="Cambria" w:eastAsia="SimSun" w:hAnsi="Cambria" w:cs="Times New Roman"/>
      <w:b/>
      <w:bCs/>
      <w:i/>
      <w:iCs/>
      <w:sz w:val="28"/>
      <w:szCs w:val="28"/>
      <w:lang w:bidi="ar-SA"/>
    </w:rPr>
  </w:style>
  <w:style w:type="paragraph" w:styleId="ListParagraph">
    <w:name w:val="List Paragraph"/>
    <w:basedOn w:val="Normal"/>
    <w:uiPriority w:val="34"/>
    <w:qFormat/>
    <w:rsid w:val="006D1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7B0"/>
    <w:rPr>
      <w:sz w:val="24"/>
      <w:szCs w:val="24"/>
    </w:rPr>
  </w:style>
  <w:style w:type="paragraph" w:styleId="Heading1">
    <w:name w:val="heading 1"/>
    <w:basedOn w:val="Normal"/>
    <w:qFormat/>
    <w:rsid w:val="00595F7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856BD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B9D"/>
    <w:rPr>
      <w:color w:val="0000FF"/>
      <w:u w:val="single"/>
    </w:rPr>
  </w:style>
  <w:style w:type="paragraph" w:styleId="Footer">
    <w:name w:val="footer"/>
    <w:basedOn w:val="Normal"/>
    <w:rsid w:val="008674E4"/>
    <w:pPr>
      <w:tabs>
        <w:tab w:val="center" w:pos="4320"/>
        <w:tab w:val="right" w:pos="8640"/>
      </w:tabs>
    </w:pPr>
  </w:style>
  <w:style w:type="character" w:styleId="PageNumber">
    <w:name w:val="page number"/>
    <w:basedOn w:val="DefaultParagraphFont"/>
    <w:rsid w:val="008674E4"/>
  </w:style>
  <w:style w:type="paragraph" w:styleId="NormalWeb">
    <w:name w:val="Normal (Web)"/>
    <w:basedOn w:val="Normal"/>
    <w:uiPriority w:val="99"/>
    <w:rsid w:val="00611871"/>
    <w:pPr>
      <w:spacing w:before="100" w:beforeAutospacing="1" w:after="100" w:afterAutospacing="1"/>
    </w:pPr>
  </w:style>
  <w:style w:type="paragraph" w:customStyle="1" w:styleId="bodytext">
    <w:name w:val="body_text"/>
    <w:basedOn w:val="Normal"/>
    <w:rsid w:val="00007906"/>
    <w:pPr>
      <w:spacing w:before="100" w:beforeAutospacing="1" w:after="100" w:afterAutospacing="1"/>
    </w:pPr>
  </w:style>
  <w:style w:type="paragraph" w:customStyle="1" w:styleId="tableofcontents">
    <w:name w:val="tableofcontents"/>
    <w:basedOn w:val="Normal"/>
    <w:rsid w:val="00007906"/>
    <w:pPr>
      <w:spacing w:before="100" w:beforeAutospacing="1" w:after="100" w:afterAutospacing="1"/>
    </w:pPr>
  </w:style>
  <w:style w:type="character" w:styleId="FollowedHyperlink">
    <w:name w:val="FollowedHyperlink"/>
    <w:basedOn w:val="DefaultParagraphFont"/>
    <w:rsid w:val="0097795E"/>
    <w:rPr>
      <w:color w:val="800080"/>
      <w:u w:val="single"/>
    </w:rPr>
  </w:style>
  <w:style w:type="paragraph" w:styleId="BalloonText">
    <w:name w:val="Balloon Text"/>
    <w:basedOn w:val="Normal"/>
    <w:semiHidden/>
    <w:rsid w:val="007D6B77"/>
    <w:rPr>
      <w:rFonts w:ascii="Tahoma" w:hAnsi="Tahoma" w:cs="Tahoma"/>
      <w:sz w:val="16"/>
      <w:szCs w:val="16"/>
    </w:rPr>
  </w:style>
  <w:style w:type="character" w:customStyle="1" w:styleId="itemtitle20080425">
    <w:name w:val="item_title_20080425"/>
    <w:basedOn w:val="DefaultParagraphFont"/>
    <w:rsid w:val="00563756"/>
  </w:style>
  <w:style w:type="character" w:styleId="Emphasis">
    <w:name w:val="Emphasis"/>
    <w:basedOn w:val="DefaultParagraphFont"/>
    <w:uiPriority w:val="20"/>
    <w:qFormat/>
    <w:rsid w:val="00563756"/>
    <w:rPr>
      <w:i/>
      <w:iCs/>
    </w:rPr>
  </w:style>
  <w:style w:type="character" w:customStyle="1" w:styleId="PlainTextChar">
    <w:name w:val="Plain Text Char"/>
    <w:basedOn w:val="DefaultParagraphFont"/>
    <w:link w:val="PlainText"/>
    <w:uiPriority w:val="99"/>
    <w:rsid w:val="00595F74"/>
    <w:rPr>
      <w:rFonts w:ascii="Consolas" w:hAnsi="Consolas"/>
      <w:lang w:bidi="ar-SA"/>
    </w:rPr>
  </w:style>
  <w:style w:type="paragraph" w:styleId="PlainText">
    <w:name w:val="Plain Text"/>
    <w:basedOn w:val="Normal"/>
    <w:link w:val="PlainTextChar"/>
    <w:uiPriority w:val="99"/>
    <w:rsid w:val="00595F74"/>
    <w:rPr>
      <w:rFonts w:ascii="Consolas" w:eastAsia="Times New Roman" w:hAnsi="Consolas"/>
      <w:sz w:val="20"/>
      <w:szCs w:val="20"/>
    </w:rPr>
  </w:style>
  <w:style w:type="character" w:customStyle="1" w:styleId="Heading2Char">
    <w:name w:val="Heading 2 Char"/>
    <w:basedOn w:val="DefaultParagraphFont"/>
    <w:link w:val="Heading2"/>
    <w:semiHidden/>
    <w:rsid w:val="00856BD2"/>
    <w:rPr>
      <w:rFonts w:ascii="Cambria" w:eastAsia="SimSun" w:hAnsi="Cambria" w:cs="Times New Roman"/>
      <w:b/>
      <w:bCs/>
      <w:i/>
      <w:iCs/>
      <w:sz w:val="28"/>
      <w:szCs w:val="28"/>
      <w:lang w:bidi="ar-SA"/>
    </w:rPr>
  </w:style>
  <w:style w:type="paragraph" w:styleId="ListParagraph">
    <w:name w:val="List Paragraph"/>
    <w:basedOn w:val="Normal"/>
    <w:uiPriority w:val="34"/>
    <w:qFormat/>
    <w:rsid w:val="006D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48">
      <w:bodyDiv w:val="1"/>
      <w:marLeft w:val="0"/>
      <w:marRight w:val="0"/>
      <w:marTop w:val="0"/>
      <w:marBottom w:val="0"/>
      <w:divBdr>
        <w:top w:val="none" w:sz="0" w:space="0" w:color="auto"/>
        <w:left w:val="none" w:sz="0" w:space="0" w:color="auto"/>
        <w:bottom w:val="none" w:sz="0" w:space="0" w:color="auto"/>
        <w:right w:val="none" w:sz="0" w:space="0" w:color="auto"/>
      </w:divBdr>
    </w:div>
    <w:div w:id="16122868">
      <w:bodyDiv w:val="1"/>
      <w:marLeft w:val="0"/>
      <w:marRight w:val="0"/>
      <w:marTop w:val="0"/>
      <w:marBottom w:val="0"/>
      <w:divBdr>
        <w:top w:val="none" w:sz="0" w:space="0" w:color="auto"/>
        <w:left w:val="none" w:sz="0" w:space="0" w:color="auto"/>
        <w:bottom w:val="none" w:sz="0" w:space="0" w:color="auto"/>
        <w:right w:val="none" w:sz="0" w:space="0" w:color="auto"/>
      </w:divBdr>
    </w:div>
    <w:div w:id="44449254">
      <w:bodyDiv w:val="1"/>
      <w:marLeft w:val="0"/>
      <w:marRight w:val="0"/>
      <w:marTop w:val="0"/>
      <w:marBottom w:val="0"/>
      <w:divBdr>
        <w:top w:val="none" w:sz="0" w:space="0" w:color="auto"/>
        <w:left w:val="none" w:sz="0" w:space="0" w:color="auto"/>
        <w:bottom w:val="none" w:sz="0" w:space="0" w:color="auto"/>
        <w:right w:val="none" w:sz="0" w:space="0" w:color="auto"/>
      </w:divBdr>
    </w:div>
    <w:div w:id="47190088">
      <w:bodyDiv w:val="1"/>
      <w:marLeft w:val="0"/>
      <w:marRight w:val="0"/>
      <w:marTop w:val="0"/>
      <w:marBottom w:val="0"/>
      <w:divBdr>
        <w:top w:val="none" w:sz="0" w:space="0" w:color="auto"/>
        <w:left w:val="none" w:sz="0" w:space="0" w:color="auto"/>
        <w:bottom w:val="none" w:sz="0" w:space="0" w:color="auto"/>
        <w:right w:val="none" w:sz="0" w:space="0" w:color="auto"/>
      </w:divBdr>
    </w:div>
    <w:div w:id="130636804">
      <w:bodyDiv w:val="1"/>
      <w:marLeft w:val="0"/>
      <w:marRight w:val="0"/>
      <w:marTop w:val="0"/>
      <w:marBottom w:val="0"/>
      <w:divBdr>
        <w:top w:val="none" w:sz="0" w:space="0" w:color="auto"/>
        <w:left w:val="none" w:sz="0" w:space="0" w:color="auto"/>
        <w:bottom w:val="none" w:sz="0" w:space="0" w:color="auto"/>
        <w:right w:val="none" w:sz="0" w:space="0" w:color="auto"/>
      </w:divBdr>
      <w:divsChild>
        <w:div w:id="18914582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9610183">
              <w:marLeft w:val="0"/>
              <w:marRight w:val="0"/>
              <w:marTop w:val="0"/>
              <w:marBottom w:val="0"/>
              <w:divBdr>
                <w:top w:val="none" w:sz="0" w:space="0" w:color="auto"/>
                <w:left w:val="none" w:sz="0" w:space="0" w:color="auto"/>
                <w:bottom w:val="none" w:sz="0" w:space="0" w:color="auto"/>
                <w:right w:val="none" w:sz="0" w:space="0" w:color="auto"/>
              </w:divBdr>
            </w:div>
            <w:div w:id="6810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805">
      <w:bodyDiv w:val="1"/>
      <w:marLeft w:val="0"/>
      <w:marRight w:val="0"/>
      <w:marTop w:val="0"/>
      <w:marBottom w:val="0"/>
      <w:divBdr>
        <w:top w:val="none" w:sz="0" w:space="0" w:color="auto"/>
        <w:left w:val="none" w:sz="0" w:space="0" w:color="auto"/>
        <w:bottom w:val="none" w:sz="0" w:space="0" w:color="auto"/>
        <w:right w:val="none" w:sz="0" w:space="0" w:color="auto"/>
      </w:divBdr>
    </w:div>
    <w:div w:id="285507083">
      <w:bodyDiv w:val="1"/>
      <w:marLeft w:val="0"/>
      <w:marRight w:val="0"/>
      <w:marTop w:val="0"/>
      <w:marBottom w:val="0"/>
      <w:divBdr>
        <w:top w:val="none" w:sz="0" w:space="0" w:color="auto"/>
        <w:left w:val="none" w:sz="0" w:space="0" w:color="auto"/>
        <w:bottom w:val="none" w:sz="0" w:space="0" w:color="auto"/>
        <w:right w:val="none" w:sz="0" w:space="0" w:color="auto"/>
      </w:divBdr>
    </w:div>
    <w:div w:id="289096455">
      <w:bodyDiv w:val="1"/>
      <w:marLeft w:val="0"/>
      <w:marRight w:val="0"/>
      <w:marTop w:val="0"/>
      <w:marBottom w:val="0"/>
      <w:divBdr>
        <w:top w:val="none" w:sz="0" w:space="0" w:color="auto"/>
        <w:left w:val="none" w:sz="0" w:space="0" w:color="auto"/>
        <w:bottom w:val="none" w:sz="0" w:space="0" w:color="auto"/>
        <w:right w:val="none" w:sz="0" w:space="0" w:color="auto"/>
      </w:divBdr>
    </w:div>
    <w:div w:id="349455167">
      <w:bodyDiv w:val="1"/>
      <w:marLeft w:val="0"/>
      <w:marRight w:val="0"/>
      <w:marTop w:val="0"/>
      <w:marBottom w:val="0"/>
      <w:divBdr>
        <w:top w:val="none" w:sz="0" w:space="0" w:color="auto"/>
        <w:left w:val="none" w:sz="0" w:space="0" w:color="auto"/>
        <w:bottom w:val="none" w:sz="0" w:space="0" w:color="auto"/>
        <w:right w:val="none" w:sz="0" w:space="0" w:color="auto"/>
      </w:divBdr>
      <w:divsChild>
        <w:div w:id="908420417">
          <w:marLeft w:val="0"/>
          <w:marRight w:val="0"/>
          <w:marTop w:val="0"/>
          <w:marBottom w:val="0"/>
          <w:divBdr>
            <w:top w:val="none" w:sz="0" w:space="0" w:color="auto"/>
            <w:left w:val="none" w:sz="0" w:space="0" w:color="auto"/>
            <w:bottom w:val="none" w:sz="0" w:space="0" w:color="auto"/>
            <w:right w:val="none" w:sz="0" w:space="0" w:color="auto"/>
          </w:divBdr>
          <w:divsChild>
            <w:div w:id="18209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5490">
      <w:bodyDiv w:val="1"/>
      <w:marLeft w:val="0"/>
      <w:marRight w:val="0"/>
      <w:marTop w:val="0"/>
      <w:marBottom w:val="0"/>
      <w:divBdr>
        <w:top w:val="none" w:sz="0" w:space="0" w:color="auto"/>
        <w:left w:val="none" w:sz="0" w:space="0" w:color="auto"/>
        <w:bottom w:val="none" w:sz="0" w:space="0" w:color="auto"/>
        <w:right w:val="none" w:sz="0" w:space="0" w:color="auto"/>
      </w:divBdr>
    </w:div>
    <w:div w:id="464540540">
      <w:bodyDiv w:val="1"/>
      <w:marLeft w:val="0"/>
      <w:marRight w:val="0"/>
      <w:marTop w:val="0"/>
      <w:marBottom w:val="0"/>
      <w:divBdr>
        <w:top w:val="none" w:sz="0" w:space="0" w:color="auto"/>
        <w:left w:val="none" w:sz="0" w:space="0" w:color="auto"/>
        <w:bottom w:val="none" w:sz="0" w:space="0" w:color="auto"/>
        <w:right w:val="none" w:sz="0" w:space="0" w:color="auto"/>
      </w:divBdr>
      <w:divsChild>
        <w:div w:id="14570655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2588911">
              <w:marLeft w:val="0"/>
              <w:marRight w:val="0"/>
              <w:marTop w:val="0"/>
              <w:marBottom w:val="0"/>
              <w:divBdr>
                <w:top w:val="none" w:sz="0" w:space="0" w:color="auto"/>
                <w:left w:val="none" w:sz="0" w:space="0" w:color="auto"/>
                <w:bottom w:val="none" w:sz="0" w:space="0" w:color="auto"/>
                <w:right w:val="none" w:sz="0" w:space="0" w:color="auto"/>
              </w:divBdr>
            </w:div>
            <w:div w:id="15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4024">
      <w:bodyDiv w:val="1"/>
      <w:marLeft w:val="0"/>
      <w:marRight w:val="0"/>
      <w:marTop w:val="0"/>
      <w:marBottom w:val="0"/>
      <w:divBdr>
        <w:top w:val="none" w:sz="0" w:space="0" w:color="auto"/>
        <w:left w:val="none" w:sz="0" w:space="0" w:color="auto"/>
        <w:bottom w:val="none" w:sz="0" w:space="0" w:color="auto"/>
        <w:right w:val="none" w:sz="0" w:space="0" w:color="auto"/>
      </w:divBdr>
      <w:divsChild>
        <w:div w:id="5085668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829581">
              <w:marLeft w:val="0"/>
              <w:marRight w:val="0"/>
              <w:marTop w:val="0"/>
              <w:marBottom w:val="0"/>
              <w:divBdr>
                <w:top w:val="none" w:sz="0" w:space="0" w:color="auto"/>
                <w:left w:val="none" w:sz="0" w:space="0" w:color="auto"/>
                <w:bottom w:val="none" w:sz="0" w:space="0" w:color="auto"/>
                <w:right w:val="none" w:sz="0" w:space="0" w:color="auto"/>
              </w:divBdr>
            </w:div>
            <w:div w:id="14653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2217">
      <w:bodyDiv w:val="1"/>
      <w:marLeft w:val="0"/>
      <w:marRight w:val="0"/>
      <w:marTop w:val="0"/>
      <w:marBottom w:val="0"/>
      <w:divBdr>
        <w:top w:val="none" w:sz="0" w:space="0" w:color="auto"/>
        <w:left w:val="none" w:sz="0" w:space="0" w:color="auto"/>
        <w:bottom w:val="none" w:sz="0" w:space="0" w:color="auto"/>
        <w:right w:val="none" w:sz="0" w:space="0" w:color="auto"/>
      </w:divBdr>
    </w:div>
    <w:div w:id="576403158">
      <w:bodyDiv w:val="1"/>
      <w:marLeft w:val="0"/>
      <w:marRight w:val="0"/>
      <w:marTop w:val="0"/>
      <w:marBottom w:val="0"/>
      <w:divBdr>
        <w:top w:val="none" w:sz="0" w:space="0" w:color="auto"/>
        <w:left w:val="none" w:sz="0" w:space="0" w:color="auto"/>
        <w:bottom w:val="none" w:sz="0" w:space="0" w:color="auto"/>
        <w:right w:val="none" w:sz="0" w:space="0" w:color="auto"/>
      </w:divBdr>
    </w:div>
    <w:div w:id="624584322">
      <w:bodyDiv w:val="1"/>
      <w:marLeft w:val="0"/>
      <w:marRight w:val="0"/>
      <w:marTop w:val="0"/>
      <w:marBottom w:val="0"/>
      <w:divBdr>
        <w:top w:val="none" w:sz="0" w:space="0" w:color="auto"/>
        <w:left w:val="none" w:sz="0" w:space="0" w:color="auto"/>
        <w:bottom w:val="none" w:sz="0" w:space="0" w:color="auto"/>
        <w:right w:val="none" w:sz="0" w:space="0" w:color="auto"/>
      </w:divBdr>
    </w:div>
    <w:div w:id="710035387">
      <w:bodyDiv w:val="1"/>
      <w:marLeft w:val="0"/>
      <w:marRight w:val="0"/>
      <w:marTop w:val="0"/>
      <w:marBottom w:val="0"/>
      <w:divBdr>
        <w:top w:val="none" w:sz="0" w:space="0" w:color="auto"/>
        <w:left w:val="none" w:sz="0" w:space="0" w:color="auto"/>
        <w:bottom w:val="none" w:sz="0" w:space="0" w:color="auto"/>
        <w:right w:val="none" w:sz="0" w:space="0" w:color="auto"/>
      </w:divBdr>
    </w:div>
    <w:div w:id="1037238426">
      <w:bodyDiv w:val="1"/>
      <w:marLeft w:val="0"/>
      <w:marRight w:val="0"/>
      <w:marTop w:val="0"/>
      <w:marBottom w:val="0"/>
      <w:divBdr>
        <w:top w:val="none" w:sz="0" w:space="0" w:color="auto"/>
        <w:left w:val="none" w:sz="0" w:space="0" w:color="auto"/>
        <w:bottom w:val="none" w:sz="0" w:space="0" w:color="auto"/>
        <w:right w:val="none" w:sz="0" w:space="0" w:color="auto"/>
      </w:divBdr>
    </w:div>
    <w:div w:id="1038429945">
      <w:bodyDiv w:val="1"/>
      <w:marLeft w:val="0"/>
      <w:marRight w:val="0"/>
      <w:marTop w:val="0"/>
      <w:marBottom w:val="0"/>
      <w:divBdr>
        <w:top w:val="none" w:sz="0" w:space="0" w:color="auto"/>
        <w:left w:val="none" w:sz="0" w:space="0" w:color="auto"/>
        <w:bottom w:val="none" w:sz="0" w:space="0" w:color="auto"/>
        <w:right w:val="none" w:sz="0" w:space="0" w:color="auto"/>
      </w:divBdr>
      <w:divsChild>
        <w:div w:id="49502966">
          <w:marLeft w:val="0"/>
          <w:marRight w:val="0"/>
          <w:marTop w:val="0"/>
          <w:marBottom w:val="0"/>
          <w:divBdr>
            <w:top w:val="none" w:sz="0" w:space="0" w:color="auto"/>
            <w:left w:val="none" w:sz="0" w:space="0" w:color="auto"/>
            <w:bottom w:val="none" w:sz="0" w:space="0" w:color="auto"/>
            <w:right w:val="none" w:sz="0" w:space="0" w:color="auto"/>
          </w:divBdr>
          <w:divsChild>
            <w:div w:id="7865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0254">
      <w:bodyDiv w:val="1"/>
      <w:marLeft w:val="0"/>
      <w:marRight w:val="0"/>
      <w:marTop w:val="0"/>
      <w:marBottom w:val="0"/>
      <w:divBdr>
        <w:top w:val="none" w:sz="0" w:space="0" w:color="auto"/>
        <w:left w:val="none" w:sz="0" w:space="0" w:color="auto"/>
        <w:bottom w:val="none" w:sz="0" w:space="0" w:color="auto"/>
        <w:right w:val="none" w:sz="0" w:space="0" w:color="auto"/>
      </w:divBdr>
      <w:divsChild>
        <w:div w:id="647831986">
          <w:marLeft w:val="0"/>
          <w:marRight w:val="0"/>
          <w:marTop w:val="0"/>
          <w:marBottom w:val="0"/>
          <w:divBdr>
            <w:top w:val="none" w:sz="0" w:space="0" w:color="auto"/>
            <w:left w:val="none" w:sz="0" w:space="0" w:color="auto"/>
            <w:bottom w:val="none" w:sz="0" w:space="0" w:color="auto"/>
            <w:right w:val="none" w:sz="0" w:space="0" w:color="auto"/>
          </w:divBdr>
          <w:divsChild>
            <w:div w:id="13769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4984">
      <w:bodyDiv w:val="1"/>
      <w:marLeft w:val="0"/>
      <w:marRight w:val="0"/>
      <w:marTop w:val="0"/>
      <w:marBottom w:val="0"/>
      <w:divBdr>
        <w:top w:val="none" w:sz="0" w:space="0" w:color="auto"/>
        <w:left w:val="none" w:sz="0" w:space="0" w:color="auto"/>
        <w:bottom w:val="none" w:sz="0" w:space="0" w:color="auto"/>
        <w:right w:val="none" w:sz="0" w:space="0" w:color="auto"/>
      </w:divBdr>
    </w:div>
    <w:div w:id="1190604366">
      <w:bodyDiv w:val="1"/>
      <w:marLeft w:val="0"/>
      <w:marRight w:val="0"/>
      <w:marTop w:val="0"/>
      <w:marBottom w:val="0"/>
      <w:divBdr>
        <w:top w:val="none" w:sz="0" w:space="0" w:color="auto"/>
        <w:left w:val="none" w:sz="0" w:space="0" w:color="auto"/>
        <w:bottom w:val="none" w:sz="0" w:space="0" w:color="auto"/>
        <w:right w:val="none" w:sz="0" w:space="0" w:color="auto"/>
      </w:divBdr>
    </w:div>
    <w:div w:id="1415278256">
      <w:bodyDiv w:val="1"/>
      <w:marLeft w:val="0"/>
      <w:marRight w:val="0"/>
      <w:marTop w:val="0"/>
      <w:marBottom w:val="0"/>
      <w:divBdr>
        <w:top w:val="none" w:sz="0" w:space="0" w:color="auto"/>
        <w:left w:val="none" w:sz="0" w:space="0" w:color="auto"/>
        <w:bottom w:val="none" w:sz="0" w:space="0" w:color="auto"/>
        <w:right w:val="none" w:sz="0" w:space="0" w:color="auto"/>
      </w:divBdr>
    </w:div>
    <w:div w:id="1430270899">
      <w:bodyDiv w:val="1"/>
      <w:marLeft w:val="0"/>
      <w:marRight w:val="0"/>
      <w:marTop w:val="0"/>
      <w:marBottom w:val="0"/>
      <w:divBdr>
        <w:top w:val="none" w:sz="0" w:space="0" w:color="auto"/>
        <w:left w:val="none" w:sz="0" w:space="0" w:color="auto"/>
        <w:bottom w:val="none" w:sz="0" w:space="0" w:color="auto"/>
        <w:right w:val="none" w:sz="0" w:space="0" w:color="auto"/>
      </w:divBdr>
    </w:div>
    <w:div w:id="1451775723">
      <w:bodyDiv w:val="1"/>
      <w:marLeft w:val="0"/>
      <w:marRight w:val="0"/>
      <w:marTop w:val="0"/>
      <w:marBottom w:val="0"/>
      <w:divBdr>
        <w:top w:val="none" w:sz="0" w:space="0" w:color="auto"/>
        <w:left w:val="none" w:sz="0" w:space="0" w:color="auto"/>
        <w:bottom w:val="none" w:sz="0" w:space="0" w:color="auto"/>
        <w:right w:val="none" w:sz="0" w:space="0" w:color="auto"/>
      </w:divBdr>
    </w:div>
    <w:div w:id="1495223984">
      <w:bodyDiv w:val="1"/>
      <w:marLeft w:val="0"/>
      <w:marRight w:val="0"/>
      <w:marTop w:val="0"/>
      <w:marBottom w:val="0"/>
      <w:divBdr>
        <w:top w:val="none" w:sz="0" w:space="0" w:color="auto"/>
        <w:left w:val="none" w:sz="0" w:space="0" w:color="auto"/>
        <w:bottom w:val="none" w:sz="0" w:space="0" w:color="auto"/>
        <w:right w:val="none" w:sz="0" w:space="0" w:color="auto"/>
      </w:divBdr>
    </w:div>
    <w:div w:id="1529022345">
      <w:bodyDiv w:val="1"/>
      <w:marLeft w:val="0"/>
      <w:marRight w:val="0"/>
      <w:marTop w:val="0"/>
      <w:marBottom w:val="0"/>
      <w:divBdr>
        <w:top w:val="none" w:sz="0" w:space="0" w:color="auto"/>
        <w:left w:val="none" w:sz="0" w:space="0" w:color="auto"/>
        <w:bottom w:val="none" w:sz="0" w:space="0" w:color="auto"/>
        <w:right w:val="none" w:sz="0" w:space="0" w:color="auto"/>
      </w:divBdr>
    </w:div>
    <w:div w:id="1563364509">
      <w:bodyDiv w:val="1"/>
      <w:marLeft w:val="0"/>
      <w:marRight w:val="0"/>
      <w:marTop w:val="0"/>
      <w:marBottom w:val="0"/>
      <w:divBdr>
        <w:top w:val="none" w:sz="0" w:space="0" w:color="auto"/>
        <w:left w:val="none" w:sz="0" w:space="0" w:color="auto"/>
        <w:bottom w:val="none" w:sz="0" w:space="0" w:color="auto"/>
        <w:right w:val="none" w:sz="0" w:space="0" w:color="auto"/>
      </w:divBdr>
    </w:div>
    <w:div w:id="1573734027">
      <w:bodyDiv w:val="1"/>
      <w:marLeft w:val="0"/>
      <w:marRight w:val="0"/>
      <w:marTop w:val="0"/>
      <w:marBottom w:val="0"/>
      <w:divBdr>
        <w:top w:val="none" w:sz="0" w:space="0" w:color="auto"/>
        <w:left w:val="none" w:sz="0" w:space="0" w:color="auto"/>
        <w:bottom w:val="none" w:sz="0" w:space="0" w:color="auto"/>
        <w:right w:val="none" w:sz="0" w:space="0" w:color="auto"/>
      </w:divBdr>
    </w:div>
    <w:div w:id="1588801847">
      <w:bodyDiv w:val="1"/>
      <w:marLeft w:val="0"/>
      <w:marRight w:val="0"/>
      <w:marTop w:val="0"/>
      <w:marBottom w:val="0"/>
      <w:divBdr>
        <w:top w:val="none" w:sz="0" w:space="0" w:color="auto"/>
        <w:left w:val="none" w:sz="0" w:space="0" w:color="auto"/>
        <w:bottom w:val="none" w:sz="0" w:space="0" w:color="auto"/>
        <w:right w:val="none" w:sz="0" w:space="0" w:color="auto"/>
      </w:divBdr>
    </w:div>
    <w:div w:id="1603489612">
      <w:bodyDiv w:val="1"/>
      <w:marLeft w:val="0"/>
      <w:marRight w:val="0"/>
      <w:marTop w:val="0"/>
      <w:marBottom w:val="0"/>
      <w:divBdr>
        <w:top w:val="none" w:sz="0" w:space="0" w:color="auto"/>
        <w:left w:val="none" w:sz="0" w:space="0" w:color="auto"/>
        <w:bottom w:val="none" w:sz="0" w:space="0" w:color="auto"/>
        <w:right w:val="none" w:sz="0" w:space="0" w:color="auto"/>
      </w:divBdr>
    </w:div>
    <w:div w:id="1721203200">
      <w:bodyDiv w:val="1"/>
      <w:marLeft w:val="0"/>
      <w:marRight w:val="0"/>
      <w:marTop w:val="0"/>
      <w:marBottom w:val="0"/>
      <w:divBdr>
        <w:top w:val="none" w:sz="0" w:space="0" w:color="auto"/>
        <w:left w:val="none" w:sz="0" w:space="0" w:color="auto"/>
        <w:bottom w:val="none" w:sz="0" w:space="0" w:color="auto"/>
        <w:right w:val="none" w:sz="0" w:space="0" w:color="auto"/>
      </w:divBdr>
    </w:div>
    <w:div w:id="1784423666">
      <w:bodyDiv w:val="1"/>
      <w:marLeft w:val="0"/>
      <w:marRight w:val="0"/>
      <w:marTop w:val="0"/>
      <w:marBottom w:val="0"/>
      <w:divBdr>
        <w:top w:val="none" w:sz="0" w:space="0" w:color="auto"/>
        <w:left w:val="none" w:sz="0" w:space="0" w:color="auto"/>
        <w:bottom w:val="none" w:sz="0" w:space="0" w:color="auto"/>
        <w:right w:val="none" w:sz="0" w:space="0" w:color="auto"/>
      </w:divBdr>
      <w:divsChild>
        <w:div w:id="473529125">
          <w:marLeft w:val="0"/>
          <w:marRight w:val="0"/>
          <w:marTop w:val="0"/>
          <w:marBottom w:val="0"/>
          <w:divBdr>
            <w:top w:val="none" w:sz="0" w:space="0" w:color="auto"/>
            <w:left w:val="none" w:sz="0" w:space="0" w:color="auto"/>
            <w:bottom w:val="none" w:sz="0" w:space="0" w:color="auto"/>
            <w:right w:val="none" w:sz="0" w:space="0" w:color="auto"/>
          </w:divBdr>
          <w:divsChild>
            <w:div w:id="16209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9519">
      <w:bodyDiv w:val="1"/>
      <w:marLeft w:val="0"/>
      <w:marRight w:val="0"/>
      <w:marTop w:val="0"/>
      <w:marBottom w:val="0"/>
      <w:divBdr>
        <w:top w:val="none" w:sz="0" w:space="0" w:color="auto"/>
        <w:left w:val="none" w:sz="0" w:space="0" w:color="auto"/>
        <w:bottom w:val="none" w:sz="0" w:space="0" w:color="auto"/>
        <w:right w:val="none" w:sz="0" w:space="0" w:color="auto"/>
      </w:divBdr>
    </w:div>
    <w:div w:id="1909071068">
      <w:bodyDiv w:val="1"/>
      <w:marLeft w:val="0"/>
      <w:marRight w:val="0"/>
      <w:marTop w:val="0"/>
      <w:marBottom w:val="0"/>
      <w:divBdr>
        <w:top w:val="none" w:sz="0" w:space="0" w:color="auto"/>
        <w:left w:val="none" w:sz="0" w:space="0" w:color="auto"/>
        <w:bottom w:val="none" w:sz="0" w:space="0" w:color="auto"/>
        <w:right w:val="none" w:sz="0" w:space="0" w:color="auto"/>
      </w:divBdr>
    </w:div>
    <w:div w:id="1978366170">
      <w:bodyDiv w:val="1"/>
      <w:marLeft w:val="0"/>
      <w:marRight w:val="0"/>
      <w:marTop w:val="0"/>
      <w:marBottom w:val="0"/>
      <w:divBdr>
        <w:top w:val="none" w:sz="0" w:space="0" w:color="auto"/>
        <w:left w:val="none" w:sz="0" w:space="0" w:color="auto"/>
        <w:bottom w:val="none" w:sz="0" w:space="0" w:color="auto"/>
        <w:right w:val="none" w:sz="0" w:space="0" w:color="auto"/>
      </w:divBdr>
    </w:div>
    <w:div w:id="2104065814">
      <w:bodyDiv w:val="1"/>
      <w:marLeft w:val="0"/>
      <w:marRight w:val="0"/>
      <w:marTop w:val="0"/>
      <w:marBottom w:val="0"/>
      <w:divBdr>
        <w:top w:val="none" w:sz="0" w:space="0" w:color="auto"/>
        <w:left w:val="none" w:sz="0" w:space="0" w:color="auto"/>
        <w:bottom w:val="none" w:sz="0" w:space="0" w:color="auto"/>
        <w:right w:val="none" w:sz="0" w:space="0" w:color="auto"/>
      </w:divBdr>
    </w:div>
    <w:div w:id="21071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blog.lib.umich.edu/mblogare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cs.umich.edu/storage/bo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a/umich.edu/going-google/docs/google-driv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b.umich.edu/library-human-resources/librarian-positions" TargetMode="External"/><Relationship Id="rId4" Type="http://schemas.microsoft.com/office/2007/relationships/stylesWithEffects" Target="stylesWithEffects.xml"/><Relationship Id="rId9" Type="http://schemas.openxmlformats.org/officeDocument/2006/relationships/hyperlink" Target="http://www.hathitrus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6E01-7D84-4616-927F-9B2ECD8F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9/7/06 AP Meeting</vt:lpstr>
    </vt:vector>
  </TitlesOfParts>
  <Company>DSS/Ulib</Company>
  <LinksUpToDate>false</LinksUpToDate>
  <CharactersWithSpaces>5483</CharactersWithSpaces>
  <SharedDoc>false</SharedDoc>
  <HLinks>
    <vt:vector size="24" baseType="variant">
      <vt:variant>
        <vt:i4>5373967</vt:i4>
      </vt:variant>
      <vt:variant>
        <vt:i4>9</vt:i4>
      </vt:variant>
      <vt:variant>
        <vt:i4>0</vt:i4>
      </vt:variant>
      <vt:variant>
        <vt:i4>5</vt:i4>
      </vt:variant>
      <vt:variant>
        <vt:lpwstr>http://mblog.lib.umich.edu/mblogarea/</vt:lpwstr>
      </vt:variant>
      <vt:variant>
        <vt:lpwstr/>
      </vt:variant>
      <vt:variant>
        <vt:i4>6684726</vt:i4>
      </vt:variant>
      <vt:variant>
        <vt:i4>6</vt:i4>
      </vt:variant>
      <vt:variant>
        <vt:i4>0</vt:i4>
      </vt:variant>
      <vt:variant>
        <vt:i4>5</vt:i4>
      </vt:variant>
      <vt:variant>
        <vt:lpwstr>http://www.lib.umich.edu/staff/committees/psc/minutes/</vt:lpwstr>
      </vt:variant>
      <vt:variant>
        <vt:lpwstr/>
      </vt:variant>
      <vt:variant>
        <vt:i4>8192102</vt:i4>
      </vt:variant>
      <vt:variant>
        <vt:i4>3</vt:i4>
      </vt:variant>
      <vt:variant>
        <vt:i4>0</vt:i4>
      </vt:variant>
      <vt:variant>
        <vt:i4>5</vt:i4>
      </vt:variant>
      <vt:variant>
        <vt:lpwstr>http://www.lib.umich.edu/mdp/Amendment-to-Cooperative-Agreement.pdf</vt:lpwstr>
      </vt:variant>
      <vt:variant>
        <vt:lpwstr/>
      </vt:variant>
      <vt:variant>
        <vt:i4>2621549</vt:i4>
      </vt:variant>
      <vt:variant>
        <vt:i4>0</vt:i4>
      </vt:variant>
      <vt:variant>
        <vt:i4>0</vt:i4>
      </vt:variant>
      <vt:variant>
        <vt:i4>5</vt:i4>
      </vt:variant>
      <vt:variant>
        <vt:lpwstr>http://www.lib.umich.edu/mdp/amendment.html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9/7/06 AP Meeting</dc:title>
  <dc:creator>DSS</dc:creator>
  <cp:lastModifiedBy>Snyder, Beth</cp:lastModifiedBy>
  <cp:revision>5</cp:revision>
  <dcterms:created xsi:type="dcterms:W3CDTF">2013-01-31T18:55:00Z</dcterms:created>
  <dcterms:modified xsi:type="dcterms:W3CDTF">2013-02-01T18:10:00Z</dcterms:modified>
</cp:coreProperties>
</file>